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B3A1" w14:textId="0E91E4F0" w:rsidR="00F8063F" w:rsidRPr="00C154B8" w:rsidRDefault="00F8063F" w:rsidP="00F8063F">
      <w:pPr>
        <w:spacing w:after="0"/>
        <w:rPr>
          <w:b/>
          <w:sz w:val="28"/>
          <w:szCs w:val="28"/>
        </w:rPr>
      </w:pPr>
      <w:r w:rsidRPr="00C154B8">
        <w:rPr>
          <w:b/>
          <w:sz w:val="28"/>
          <w:szCs w:val="28"/>
        </w:rPr>
        <w:t xml:space="preserve">Account Number </w:t>
      </w:r>
      <w:r w:rsidR="00CC639B">
        <w:rPr>
          <w:b/>
          <w:sz w:val="28"/>
          <w:szCs w:val="28"/>
        </w:rPr>
        <w:t xml:space="preserve">Prefix </w:t>
      </w:r>
      <w:r w:rsidRPr="00C154B8">
        <w:rPr>
          <w:b/>
          <w:sz w:val="28"/>
          <w:szCs w:val="28"/>
        </w:rPr>
        <w:t>Logic</w:t>
      </w:r>
    </w:p>
    <w:p w14:paraId="4CC6F272" w14:textId="77777777" w:rsidR="005C3E87" w:rsidRDefault="005C3E87" w:rsidP="00F8063F">
      <w:pPr>
        <w:spacing w:after="0" w:line="240" w:lineRule="auto"/>
        <w:rPr>
          <w:b/>
          <w:color w:val="000000" w:themeColor="text1"/>
          <w:sz w:val="24"/>
          <w:szCs w:val="24"/>
        </w:rPr>
      </w:pPr>
    </w:p>
    <w:p w14:paraId="4630FF61" w14:textId="01E3E5D1" w:rsidR="00F8063F" w:rsidRDefault="00F8063F" w:rsidP="00F8063F">
      <w:pPr>
        <w:spacing w:after="0" w:line="240" w:lineRule="auto"/>
        <w:rPr>
          <w:b/>
          <w:color w:val="000000" w:themeColor="text1"/>
          <w:sz w:val="24"/>
          <w:szCs w:val="24"/>
        </w:rPr>
      </w:pPr>
      <w:r w:rsidRPr="0033541B">
        <w:rPr>
          <w:b/>
          <w:color w:val="000000" w:themeColor="text1"/>
          <w:sz w:val="24"/>
          <w:szCs w:val="24"/>
        </w:rPr>
        <w:t xml:space="preserve">03-19: </w:t>
      </w:r>
      <w:r>
        <w:rPr>
          <w:b/>
          <w:color w:val="C00000"/>
          <w:sz w:val="24"/>
          <w:szCs w:val="24"/>
        </w:rPr>
        <w:t xml:space="preserve">General Fund </w:t>
      </w:r>
      <w:r w:rsidRPr="0033541B">
        <w:rPr>
          <w:b/>
          <w:color w:val="000000" w:themeColor="text1"/>
          <w:sz w:val="24"/>
          <w:szCs w:val="24"/>
        </w:rPr>
        <w:t>Accounts by Chart</w:t>
      </w:r>
      <w:r w:rsidR="000532FF">
        <w:rPr>
          <w:b/>
          <w:color w:val="000000" w:themeColor="text1"/>
          <w:sz w:val="24"/>
          <w:szCs w:val="24"/>
        </w:rPr>
        <w:t xml:space="preserve"> (Fund Group G</w:t>
      </w:r>
      <w:r w:rsidR="00CC639B">
        <w:rPr>
          <w:b/>
          <w:color w:val="000000" w:themeColor="text1"/>
          <w:sz w:val="24"/>
          <w:szCs w:val="24"/>
        </w:rPr>
        <w:t>F</w:t>
      </w:r>
      <w:r w:rsidR="000532FF">
        <w:rPr>
          <w:b/>
          <w:color w:val="000000" w:themeColor="text1"/>
          <w:sz w:val="24"/>
          <w:szCs w:val="24"/>
        </w:rPr>
        <w:t>)</w:t>
      </w:r>
    </w:p>
    <w:tbl>
      <w:tblPr>
        <w:tblStyle w:val="TableGrid"/>
        <w:tblW w:w="8355"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071"/>
        <w:gridCol w:w="2799"/>
        <w:gridCol w:w="606"/>
        <w:gridCol w:w="1104"/>
        <w:gridCol w:w="2775"/>
      </w:tblGrid>
      <w:tr w:rsidR="007F4F6A" w14:paraId="7838E56E" w14:textId="77777777" w:rsidTr="00C154B8">
        <w:trPr>
          <w:trHeight w:val="354"/>
        </w:trPr>
        <w:tc>
          <w:tcPr>
            <w:tcW w:w="1071" w:type="dxa"/>
            <w:shd w:val="clear" w:color="auto" w:fill="767171" w:themeFill="background2" w:themeFillShade="80"/>
            <w:vAlign w:val="center"/>
          </w:tcPr>
          <w:p w14:paraId="60C2088C" w14:textId="77777777" w:rsidR="007F4F6A" w:rsidRPr="00676C15" w:rsidRDefault="007F4F6A" w:rsidP="005A4864">
            <w:pPr>
              <w:jc w:val="center"/>
              <w:rPr>
                <w:color w:val="FFFFFF" w:themeColor="background1"/>
              </w:rPr>
            </w:pPr>
            <w:r>
              <w:rPr>
                <w:color w:val="FFFFFF" w:themeColor="background1"/>
              </w:rPr>
              <w:t>Account Number</w:t>
            </w:r>
          </w:p>
        </w:tc>
        <w:tc>
          <w:tcPr>
            <w:tcW w:w="2799" w:type="dxa"/>
            <w:tcBorders>
              <w:right w:val="nil"/>
            </w:tcBorders>
            <w:shd w:val="clear" w:color="auto" w:fill="767171" w:themeFill="background2" w:themeFillShade="80"/>
            <w:vAlign w:val="center"/>
          </w:tcPr>
          <w:p w14:paraId="0ECEDAAC" w14:textId="77777777" w:rsidR="007F4F6A" w:rsidRPr="00676C15" w:rsidRDefault="007F4F6A" w:rsidP="005A4864">
            <w:pPr>
              <w:jc w:val="center"/>
              <w:rPr>
                <w:color w:val="FFFFFF" w:themeColor="background1"/>
              </w:rPr>
            </w:pPr>
            <w:r>
              <w:rPr>
                <w:color w:val="FFFFFF" w:themeColor="background1"/>
              </w:rPr>
              <w:t>Chart</w:t>
            </w:r>
          </w:p>
        </w:tc>
        <w:tc>
          <w:tcPr>
            <w:tcW w:w="606" w:type="dxa"/>
            <w:tcBorders>
              <w:top w:val="nil"/>
              <w:left w:val="nil"/>
              <w:bottom w:val="nil"/>
              <w:right w:val="nil"/>
            </w:tcBorders>
            <w:shd w:val="clear" w:color="auto" w:fill="auto"/>
          </w:tcPr>
          <w:p w14:paraId="30A7BCF8" w14:textId="77777777" w:rsidR="007F4F6A" w:rsidRDefault="007F4F6A" w:rsidP="005A4864">
            <w:pPr>
              <w:rPr>
                <w:color w:val="FFFFFF" w:themeColor="background1"/>
              </w:rPr>
            </w:pPr>
          </w:p>
        </w:tc>
        <w:tc>
          <w:tcPr>
            <w:tcW w:w="1104" w:type="dxa"/>
            <w:tcBorders>
              <w:left w:val="nil"/>
            </w:tcBorders>
            <w:shd w:val="clear" w:color="auto" w:fill="767171" w:themeFill="background2" w:themeFillShade="80"/>
            <w:vAlign w:val="center"/>
          </w:tcPr>
          <w:p w14:paraId="2E0950AF" w14:textId="77777777" w:rsidR="007F4F6A" w:rsidRPr="00676C15" w:rsidRDefault="007F4F6A" w:rsidP="005A4864">
            <w:pPr>
              <w:jc w:val="center"/>
              <w:rPr>
                <w:color w:val="FFFFFF" w:themeColor="background1"/>
              </w:rPr>
            </w:pPr>
            <w:r>
              <w:rPr>
                <w:color w:val="FFFFFF" w:themeColor="background1"/>
              </w:rPr>
              <w:t>Account Number</w:t>
            </w:r>
          </w:p>
        </w:tc>
        <w:tc>
          <w:tcPr>
            <w:tcW w:w="2775" w:type="dxa"/>
            <w:shd w:val="clear" w:color="auto" w:fill="767171" w:themeFill="background2" w:themeFillShade="80"/>
            <w:vAlign w:val="center"/>
          </w:tcPr>
          <w:p w14:paraId="36691434" w14:textId="77777777" w:rsidR="007F4F6A" w:rsidRPr="00676C15" w:rsidRDefault="007F4F6A" w:rsidP="005A4864">
            <w:pPr>
              <w:jc w:val="center"/>
              <w:rPr>
                <w:color w:val="FFFFFF" w:themeColor="background1"/>
              </w:rPr>
            </w:pPr>
            <w:r>
              <w:rPr>
                <w:color w:val="FFFFFF" w:themeColor="background1"/>
              </w:rPr>
              <w:t>Chart</w:t>
            </w:r>
          </w:p>
        </w:tc>
      </w:tr>
      <w:tr w:rsidR="007F4F6A" w14:paraId="79515A72" w14:textId="77777777" w:rsidTr="00C154B8">
        <w:trPr>
          <w:trHeight w:val="498"/>
        </w:trPr>
        <w:tc>
          <w:tcPr>
            <w:tcW w:w="1071" w:type="dxa"/>
          </w:tcPr>
          <w:p w14:paraId="39C6A54C" w14:textId="77777777" w:rsidR="007F4F6A" w:rsidRDefault="007F4F6A" w:rsidP="005A4864">
            <w:pPr>
              <w:rPr>
                <w:b/>
              </w:rPr>
            </w:pPr>
            <w:r>
              <w:rPr>
                <w:b/>
              </w:rPr>
              <w:t>03</w:t>
            </w:r>
          </w:p>
        </w:tc>
        <w:tc>
          <w:tcPr>
            <w:tcW w:w="2799" w:type="dxa"/>
            <w:tcBorders>
              <w:right w:val="nil"/>
            </w:tcBorders>
          </w:tcPr>
          <w:p w14:paraId="14C023A9" w14:textId="77777777" w:rsidR="007F4F6A" w:rsidRPr="008C2ABF" w:rsidRDefault="007F4F6A" w:rsidP="005A4864">
            <w:r>
              <w:t>East</w:t>
            </w:r>
          </w:p>
        </w:tc>
        <w:tc>
          <w:tcPr>
            <w:tcW w:w="606" w:type="dxa"/>
            <w:tcBorders>
              <w:top w:val="nil"/>
              <w:left w:val="nil"/>
              <w:bottom w:val="nil"/>
              <w:right w:val="nil"/>
            </w:tcBorders>
            <w:shd w:val="clear" w:color="auto" w:fill="auto"/>
          </w:tcPr>
          <w:p w14:paraId="2A24D613" w14:textId="77777777" w:rsidR="007F4F6A" w:rsidRDefault="007F4F6A" w:rsidP="005A4864">
            <w:pPr>
              <w:rPr>
                <w:color w:val="FFFFFF" w:themeColor="background1"/>
              </w:rPr>
            </w:pPr>
          </w:p>
        </w:tc>
        <w:tc>
          <w:tcPr>
            <w:tcW w:w="1104" w:type="dxa"/>
            <w:tcBorders>
              <w:left w:val="nil"/>
            </w:tcBorders>
          </w:tcPr>
          <w:p w14:paraId="62355BE9" w14:textId="77777777" w:rsidR="007F4F6A" w:rsidRDefault="007F4F6A" w:rsidP="005A4864">
            <w:pPr>
              <w:rPr>
                <w:b/>
              </w:rPr>
            </w:pPr>
            <w:r>
              <w:rPr>
                <w:b/>
              </w:rPr>
              <w:t>08</w:t>
            </w:r>
          </w:p>
        </w:tc>
        <w:tc>
          <w:tcPr>
            <w:tcW w:w="2775" w:type="dxa"/>
          </w:tcPr>
          <w:p w14:paraId="3413DEA6" w14:textId="77777777" w:rsidR="007F4F6A" w:rsidRPr="008C2ABF" w:rsidRDefault="007F4F6A" w:rsidP="005A4864">
            <w:r>
              <w:t>Southeast</w:t>
            </w:r>
          </w:p>
        </w:tc>
      </w:tr>
      <w:tr w:rsidR="007F4F6A" w14:paraId="15351EDC" w14:textId="77777777" w:rsidTr="00C154B8">
        <w:trPr>
          <w:trHeight w:val="509"/>
        </w:trPr>
        <w:tc>
          <w:tcPr>
            <w:tcW w:w="1071" w:type="dxa"/>
          </w:tcPr>
          <w:p w14:paraId="4107C6F1" w14:textId="77777777" w:rsidR="007F4F6A" w:rsidRDefault="007F4F6A" w:rsidP="005A4864">
            <w:pPr>
              <w:rPr>
                <w:b/>
              </w:rPr>
            </w:pPr>
            <w:r>
              <w:rPr>
                <w:b/>
              </w:rPr>
              <w:t>05</w:t>
            </w:r>
          </w:p>
        </w:tc>
        <w:tc>
          <w:tcPr>
            <w:tcW w:w="2799" w:type="dxa"/>
            <w:tcBorders>
              <w:right w:val="nil"/>
            </w:tcBorders>
          </w:tcPr>
          <w:p w14:paraId="6267EB62" w14:textId="77777777" w:rsidR="007F4F6A" w:rsidRPr="008C2ABF" w:rsidRDefault="007F4F6A" w:rsidP="005A4864">
            <w:r>
              <w:t>Kokomo</w:t>
            </w:r>
          </w:p>
        </w:tc>
        <w:tc>
          <w:tcPr>
            <w:tcW w:w="606" w:type="dxa"/>
            <w:tcBorders>
              <w:top w:val="nil"/>
              <w:left w:val="nil"/>
              <w:bottom w:val="nil"/>
              <w:right w:val="nil"/>
            </w:tcBorders>
            <w:shd w:val="clear" w:color="auto" w:fill="auto"/>
          </w:tcPr>
          <w:p w14:paraId="47BDF4A7" w14:textId="77777777" w:rsidR="007F4F6A" w:rsidRPr="00B26475" w:rsidRDefault="007F4F6A" w:rsidP="005A4864">
            <w:pPr>
              <w:rPr>
                <w:color w:val="FFFFFF" w:themeColor="background1"/>
              </w:rPr>
            </w:pPr>
          </w:p>
        </w:tc>
        <w:tc>
          <w:tcPr>
            <w:tcW w:w="1104" w:type="dxa"/>
            <w:tcBorders>
              <w:left w:val="nil"/>
            </w:tcBorders>
          </w:tcPr>
          <w:p w14:paraId="5D5F93A4" w14:textId="77777777" w:rsidR="007F4F6A" w:rsidRDefault="007F4F6A" w:rsidP="005A4864">
            <w:pPr>
              <w:rPr>
                <w:b/>
              </w:rPr>
            </w:pPr>
            <w:r>
              <w:rPr>
                <w:b/>
              </w:rPr>
              <w:t>10</w:t>
            </w:r>
          </w:p>
        </w:tc>
        <w:tc>
          <w:tcPr>
            <w:tcW w:w="2775" w:type="dxa"/>
          </w:tcPr>
          <w:p w14:paraId="36AFE6C7" w14:textId="77777777" w:rsidR="007F4F6A" w:rsidRPr="008C2ABF" w:rsidRDefault="007F4F6A" w:rsidP="005A4864">
            <w:r>
              <w:t>Bloomington</w:t>
            </w:r>
          </w:p>
        </w:tc>
      </w:tr>
      <w:tr w:rsidR="007F4F6A" w14:paraId="476A1D7E" w14:textId="77777777" w:rsidTr="00C154B8">
        <w:trPr>
          <w:trHeight w:val="498"/>
        </w:trPr>
        <w:tc>
          <w:tcPr>
            <w:tcW w:w="1071" w:type="dxa"/>
          </w:tcPr>
          <w:p w14:paraId="31EDAB19" w14:textId="77777777" w:rsidR="007F4F6A" w:rsidRDefault="007F4F6A" w:rsidP="005A4864">
            <w:pPr>
              <w:rPr>
                <w:b/>
              </w:rPr>
            </w:pPr>
            <w:r>
              <w:rPr>
                <w:b/>
              </w:rPr>
              <w:t>06</w:t>
            </w:r>
          </w:p>
        </w:tc>
        <w:tc>
          <w:tcPr>
            <w:tcW w:w="2799" w:type="dxa"/>
            <w:tcBorders>
              <w:right w:val="nil"/>
            </w:tcBorders>
          </w:tcPr>
          <w:p w14:paraId="05C9BB5F" w14:textId="77777777" w:rsidR="007F4F6A" w:rsidRPr="008C2ABF" w:rsidRDefault="007F4F6A" w:rsidP="005A4864">
            <w:r>
              <w:t>Northwest</w:t>
            </w:r>
          </w:p>
        </w:tc>
        <w:tc>
          <w:tcPr>
            <w:tcW w:w="606" w:type="dxa"/>
            <w:tcBorders>
              <w:top w:val="nil"/>
              <w:left w:val="nil"/>
              <w:bottom w:val="nil"/>
              <w:right w:val="nil"/>
            </w:tcBorders>
            <w:shd w:val="clear" w:color="auto" w:fill="auto"/>
          </w:tcPr>
          <w:p w14:paraId="2725E476" w14:textId="77777777" w:rsidR="007F4F6A" w:rsidRPr="00B26475" w:rsidRDefault="007F4F6A" w:rsidP="005A4864">
            <w:pPr>
              <w:rPr>
                <w:color w:val="FFFFFF" w:themeColor="background1"/>
              </w:rPr>
            </w:pPr>
          </w:p>
        </w:tc>
        <w:tc>
          <w:tcPr>
            <w:tcW w:w="1104" w:type="dxa"/>
            <w:tcBorders>
              <w:left w:val="nil"/>
            </w:tcBorders>
          </w:tcPr>
          <w:p w14:paraId="73BA3823" w14:textId="77777777" w:rsidR="007F4F6A" w:rsidRDefault="007F4F6A" w:rsidP="005A4864">
            <w:pPr>
              <w:rPr>
                <w:b/>
              </w:rPr>
            </w:pPr>
            <w:r>
              <w:rPr>
                <w:b/>
              </w:rPr>
              <w:t>12</w:t>
            </w:r>
          </w:p>
        </w:tc>
        <w:tc>
          <w:tcPr>
            <w:tcW w:w="2775" w:type="dxa"/>
          </w:tcPr>
          <w:p w14:paraId="4A089C89" w14:textId="3B3790B4" w:rsidR="007F4F6A" w:rsidRPr="008C2ABF" w:rsidRDefault="00C154B8" w:rsidP="005A4864">
            <w:r>
              <w:t>Ind</w:t>
            </w:r>
            <w:r w:rsidR="00EC09D0">
              <w:t>iana</w:t>
            </w:r>
            <w:r>
              <w:t>p</w:t>
            </w:r>
            <w:r w:rsidR="00EC09D0">
              <w:t>o</w:t>
            </w:r>
            <w:r>
              <w:t>l</w:t>
            </w:r>
            <w:r w:rsidR="00EC09D0">
              <w:t>i</w:t>
            </w:r>
            <w:r>
              <w:t>s</w:t>
            </w:r>
          </w:p>
        </w:tc>
      </w:tr>
      <w:tr w:rsidR="007F4F6A" w14:paraId="1F783D3A" w14:textId="77777777" w:rsidTr="00C154B8">
        <w:trPr>
          <w:trHeight w:val="509"/>
        </w:trPr>
        <w:tc>
          <w:tcPr>
            <w:tcW w:w="1071" w:type="dxa"/>
          </w:tcPr>
          <w:p w14:paraId="4CFA4FED" w14:textId="77777777" w:rsidR="007F4F6A" w:rsidRDefault="007F4F6A" w:rsidP="005A4864">
            <w:pPr>
              <w:rPr>
                <w:b/>
              </w:rPr>
            </w:pPr>
            <w:r>
              <w:rPr>
                <w:b/>
              </w:rPr>
              <w:t>07</w:t>
            </w:r>
          </w:p>
        </w:tc>
        <w:tc>
          <w:tcPr>
            <w:tcW w:w="2799" w:type="dxa"/>
            <w:tcBorders>
              <w:right w:val="nil"/>
            </w:tcBorders>
          </w:tcPr>
          <w:p w14:paraId="39D9192E" w14:textId="77777777" w:rsidR="007F4F6A" w:rsidRPr="008C2ABF" w:rsidRDefault="007F4F6A" w:rsidP="005A4864">
            <w:r>
              <w:t>South Bend</w:t>
            </w:r>
          </w:p>
        </w:tc>
        <w:tc>
          <w:tcPr>
            <w:tcW w:w="606" w:type="dxa"/>
            <w:tcBorders>
              <w:top w:val="nil"/>
              <w:left w:val="nil"/>
              <w:bottom w:val="nil"/>
              <w:right w:val="nil"/>
            </w:tcBorders>
            <w:shd w:val="clear" w:color="auto" w:fill="auto"/>
          </w:tcPr>
          <w:p w14:paraId="58A7CAA2" w14:textId="77777777" w:rsidR="007F4F6A" w:rsidRPr="00B26475" w:rsidRDefault="007F4F6A" w:rsidP="005A4864">
            <w:pPr>
              <w:rPr>
                <w:color w:val="FFFFFF" w:themeColor="background1"/>
              </w:rPr>
            </w:pPr>
          </w:p>
        </w:tc>
        <w:tc>
          <w:tcPr>
            <w:tcW w:w="1104" w:type="dxa"/>
            <w:tcBorders>
              <w:left w:val="nil"/>
            </w:tcBorders>
          </w:tcPr>
          <w:p w14:paraId="38158949" w14:textId="77777777" w:rsidR="007F4F6A" w:rsidRDefault="007F4F6A" w:rsidP="005A4864">
            <w:pPr>
              <w:rPr>
                <w:b/>
              </w:rPr>
            </w:pPr>
            <w:r>
              <w:rPr>
                <w:b/>
              </w:rPr>
              <w:t>19</w:t>
            </w:r>
          </w:p>
        </w:tc>
        <w:tc>
          <w:tcPr>
            <w:tcW w:w="2775" w:type="dxa"/>
          </w:tcPr>
          <w:p w14:paraId="2D408698" w14:textId="77777777" w:rsidR="007F4F6A" w:rsidRPr="008C2ABF" w:rsidRDefault="007F4F6A" w:rsidP="005A4864">
            <w:r>
              <w:t>University Administration</w:t>
            </w:r>
          </w:p>
        </w:tc>
      </w:tr>
    </w:tbl>
    <w:p w14:paraId="62D1A2E6" w14:textId="77777777" w:rsidR="007F4F6A" w:rsidRPr="0033541B" w:rsidRDefault="007F4F6A" w:rsidP="00F8063F">
      <w:pPr>
        <w:spacing w:after="0" w:line="240" w:lineRule="auto"/>
        <w:rPr>
          <w:b/>
          <w:color w:val="000000" w:themeColor="text1"/>
          <w:sz w:val="24"/>
          <w:szCs w:val="24"/>
        </w:rPr>
      </w:pPr>
    </w:p>
    <w:p w14:paraId="1F6340AD" w14:textId="77777777"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11 &amp; 20-24: </w:t>
      </w:r>
      <w:r w:rsidRPr="007F4F6A">
        <w:rPr>
          <w:b/>
          <w:color w:val="C00000"/>
          <w:sz w:val="24"/>
          <w:szCs w:val="24"/>
        </w:rPr>
        <w:t>Designated Fund</w:t>
      </w:r>
      <w:r w:rsidRPr="0033541B">
        <w:rPr>
          <w:b/>
          <w:color w:val="A5A5A5" w:themeColor="accent3"/>
          <w:sz w:val="24"/>
          <w:szCs w:val="24"/>
        </w:rPr>
        <w:t xml:space="preserve"> </w:t>
      </w:r>
      <w:r w:rsidRPr="0033541B">
        <w:rPr>
          <w:b/>
          <w:color w:val="000000" w:themeColor="text1"/>
          <w:sz w:val="24"/>
          <w:szCs w:val="24"/>
        </w:rPr>
        <w:t>Accounts (Fund Group DS)</w:t>
      </w:r>
    </w:p>
    <w:tbl>
      <w:tblPr>
        <w:tblStyle w:val="TableGrid"/>
        <w:tblW w:w="8421"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58"/>
        <w:gridCol w:w="5474"/>
        <w:gridCol w:w="1789"/>
      </w:tblGrid>
      <w:tr w:rsidR="00F8063F" w14:paraId="184F4BF4" w14:textId="77777777" w:rsidTr="00C154B8">
        <w:trPr>
          <w:trHeight w:val="365"/>
        </w:trPr>
        <w:tc>
          <w:tcPr>
            <w:tcW w:w="1158" w:type="dxa"/>
            <w:shd w:val="clear" w:color="auto" w:fill="767171" w:themeFill="background2" w:themeFillShade="80"/>
            <w:vAlign w:val="center"/>
          </w:tcPr>
          <w:p w14:paraId="3DB4EEA3" w14:textId="77777777" w:rsidR="00F8063F" w:rsidRPr="00676C15" w:rsidRDefault="00F8063F" w:rsidP="005A4864">
            <w:pPr>
              <w:jc w:val="center"/>
              <w:rPr>
                <w:color w:val="FFFFFF" w:themeColor="background1"/>
              </w:rPr>
            </w:pPr>
            <w:r>
              <w:rPr>
                <w:color w:val="FFFFFF" w:themeColor="background1"/>
              </w:rPr>
              <w:t>Account Number</w:t>
            </w:r>
          </w:p>
        </w:tc>
        <w:tc>
          <w:tcPr>
            <w:tcW w:w="5474" w:type="dxa"/>
            <w:shd w:val="clear" w:color="auto" w:fill="767171" w:themeFill="background2" w:themeFillShade="80"/>
            <w:vAlign w:val="center"/>
          </w:tcPr>
          <w:p w14:paraId="6133A91F" w14:textId="77777777" w:rsidR="00F8063F" w:rsidRPr="00676C15" w:rsidRDefault="00F8063F" w:rsidP="005A4864">
            <w:pPr>
              <w:jc w:val="center"/>
              <w:rPr>
                <w:color w:val="FFFFFF" w:themeColor="background1"/>
              </w:rPr>
            </w:pPr>
            <w:r>
              <w:rPr>
                <w:color w:val="FFFFFF" w:themeColor="background1"/>
              </w:rPr>
              <w:t>Category</w:t>
            </w:r>
          </w:p>
        </w:tc>
        <w:tc>
          <w:tcPr>
            <w:tcW w:w="1789" w:type="dxa"/>
            <w:shd w:val="clear" w:color="auto" w:fill="767171" w:themeFill="background2" w:themeFillShade="80"/>
            <w:vAlign w:val="center"/>
          </w:tcPr>
          <w:p w14:paraId="15EBF629" w14:textId="77777777" w:rsidR="00F8063F" w:rsidRPr="00676C15" w:rsidRDefault="00F8063F" w:rsidP="005A4864">
            <w:pPr>
              <w:jc w:val="center"/>
              <w:rPr>
                <w:color w:val="FFFFFF" w:themeColor="background1"/>
              </w:rPr>
            </w:pPr>
            <w:r>
              <w:rPr>
                <w:color w:val="FFFFFF" w:themeColor="background1"/>
              </w:rPr>
              <w:t>Subfund</w:t>
            </w:r>
          </w:p>
        </w:tc>
      </w:tr>
      <w:tr w:rsidR="00F8063F" w14:paraId="30323587" w14:textId="77777777" w:rsidTr="00C154B8">
        <w:trPr>
          <w:trHeight w:val="525"/>
        </w:trPr>
        <w:tc>
          <w:tcPr>
            <w:tcW w:w="1158" w:type="dxa"/>
          </w:tcPr>
          <w:p w14:paraId="352186F0" w14:textId="77777777" w:rsidR="00F8063F" w:rsidRDefault="00F8063F" w:rsidP="005A4864">
            <w:pPr>
              <w:rPr>
                <w:b/>
              </w:rPr>
            </w:pPr>
            <w:r>
              <w:rPr>
                <w:b/>
              </w:rPr>
              <w:t>11</w:t>
            </w:r>
          </w:p>
        </w:tc>
        <w:tc>
          <w:tcPr>
            <w:tcW w:w="5474" w:type="dxa"/>
          </w:tcPr>
          <w:p w14:paraId="624280F9" w14:textId="77777777" w:rsidR="00F8063F" w:rsidRPr="008C2ABF" w:rsidRDefault="00F8063F" w:rsidP="005A4864">
            <w:r>
              <w:t>School of Medicine</w:t>
            </w:r>
          </w:p>
        </w:tc>
        <w:tc>
          <w:tcPr>
            <w:tcW w:w="1789" w:type="dxa"/>
          </w:tcPr>
          <w:p w14:paraId="2C5ABDDB" w14:textId="77777777" w:rsidR="00F8063F" w:rsidRPr="008C2ABF" w:rsidRDefault="00F8063F" w:rsidP="005A4864">
            <w:r>
              <w:t>(Various)</w:t>
            </w:r>
          </w:p>
        </w:tc>
      </w:tr>
      <w:tr w:rsidR="00F8063F" w14:paraId="5E45A3F2" w14:textId="77777777" w:rsidTr="00C154B8">
        <w:trPr>
          <w:trHeight w:val="514"/>
        </w:trPr>
        <w:tc>
          <w:tcPr>
            <w:tcW w:w="1158" w:type="dxa"/>
          </w:tcPr>
          <w:p w14:paraId="113C5403" w14:textId="77777777" w:rsidR="00F8063F" w:rsidRDefault="00F8063F" w:rsidP="005A4864">
            <w:pPr>
              <w:rPr>
                <w:b/>
              </w:rPr>
            </w:pPr>
            <w:r>
              <w:rPr>
                <w:b/>
              </w:rPr>
              <w:t>20</w:t>
            </w:r>
          </w:p>
        </w:tc>
        <w:tc>
          <w:tcPr>
            <w:tcW w:w="5474" w:type="dxa"/>
          </w:tcPr>
          <w:p w14:paraId="526FB401" w14:textId="77777777" w:rsidR="00F8063F" w:rsidRPr="008C2ABF" w:rsidRDefault="00F8063F" w:rsidP="005A4864">
            <w:r>
              <w:t>Continuing Education</w:t>
            </w:r>
          </w:p>
        </w:tc>
        <w:tc>
          <w:tcPr>
            <w:tcW w:w="1789" w:type="dxa"/>
          </w:tcPr>
          <w:p w14:paraId="22597E0E" w14:textId="77777777" w:rsidR="00F8063F" w:rsidRPr="008C2ABF" w:rsidRDefault="00F8063F" w:rsidP="005A4864">
            <w:r>
              <w:t>DCEDU</w:t>
            </w:r>
          </w:p>
        </w:tc>
      </w:tr>
      <w:tr w:rsidR="00F8063F" w14:paraId="30DC13DE" w14:textId="77777777" w:rsidTr="00C154B8">
        <w:trPr>
          <w:trHeight w:val="525"/>
        </w:trPr>
        <w:tc>
          <w:tcPr>
            <w:tcW w:w="1158" w:type="dxa"/>
          </w:tcPr>
          <w:p w14:paraId="30AF51FB" w14:textId="77777777" w:rsidR="00F8063F" w:rsidRDefault="00F8063F" w:rsidP="005A4864">
            <w:pPr>
              <w:rPr>
                <w:b/>
              </w:rPr>
            </w:pPr>
            <w:r>
              <w:rPr>
                <w:b/>
              </w:rPr>
              <w:t>21</w:t>
            </w:r>
          </w:p>
        </w:tc>
        <w:tc>
          <w:tcPr>
            <w:tcW w:w="5474" w:type="dxa"/>
          </w:tcPr>
          <w:p w14:paraId="50E8E692" w14:textId="77777777" w:rsidR="00F8063F" w:rsidRPr="008C2ABF" w:rsidRDefault="00F8063F" w:rsidP="005A4864">
            <w:r>
              <w:t>Public Service</w:t>
            </w:r>
          </w:p>
        </w:tc>
        <w:tc>
          <w:tcPr>
            <w:tcW w:w="1789" w:type="dxa"/>
          </w:tcPr>
          <w:p w14:paraId="11E24775" w14:textId="77777777" w:rsidR="00F8063F" w:rsidRPr="008C2ABF" w:rsidRDefault="00F8063F" w:rsidP="005A4864">
            <w:r>
              <w:t>DPSA</w:t>
            </w:r>
          </w:p>
        </w:tc>
      </w:tr>
      <w:tr w:rsidR="00F8063F" w14:paraId="63B5B215" w14:textId="77777777" w:rsidTr="00C154B8">
        <w:trPr>
          <w:trHeight w:val="514"/>
        </w:trPr>
        <w:tc>
          <w:tcPr>
            <w:tcW w:w="1158" w:type="dxa"/>
          </w:tcPr>
          <w:p w14:paraId="05F3069E" w14:textId="77777777" w:rsidR="00F8063F" w:rsidRDefault="00F8063F" w:rsidP="005A4864">
            <w:pPr>
              <w:rPr>
                <w:b/>
              </w:rPr>
            </w:pPr>
            <w:r>
              <w:rPr>
                <w:b/>
              </w:rPr>
              <w:t>22</w:t>
            </w:r>
          </w:p>
        </w:tc>
        <w:tc>
          <w:tcPr>
            <w:tcW w:w="5474" w:type="dxa"/>
          </w:tcPr>
          <w:p w14:paraId="57517C24" w14:textId="77777777" w:rsidR="00F8063F" w:rsidRPr="008C2ABF" w:rsidRDefault="00F8063F" w:rsidP="005A4864">
            <w:r>
              <w:t>Faculty Research</w:t>
            </w:r>
          </w:p>
        </w:tc>
        <w:tc>
          <w:tcPr>
            <w:tcW w:w="1789" w:type="dxa"/>
          </w:tcPr>
          <w:p w14:paraId="6C145960" w14:textId="77777777" w:rsidR="00F8063F" w:rsidRPr="008C2ABF" w:rsidRDefault="00F8063F" w:rsidP="005A4864">
            <w:r>
              <w:t>DFRES</w:t>
            </w:r>
          </w:p>
        </w:tc>
      </w:tr>
      <w:tr w:rsidR="00F8063F" w14:paraId="0248A5B7" w14:textId="77777777" w:rsidTr="00C154B8">
        <w:trPr>
          <w:trHeight w:val="525"/>
        </w:trPr>
        <w:tc>
          <w:tcPr>
            <w:tcW w:w="1158" w:type="dxa"/>
          </w:tcPr>
          <w:p w14:paraId="4C7DB35C" w14:textId="77777777" w:rsidR="00F8063F" w:rsidRDefault="00F8063F" w:rsidP="005A4864">
            <w:pPr>
              <w:rPr>
                <w:b/>
              </w:rPr>
            </w:pPr>
            <w:r>
              <w:rPr>
                <w:b/>
              </w:rPr>
              <w:t>23</w:t>
            </w:r>
          </w:p>
        </w:tc>
        <w:tc>
          <w:tcPr>
            <w:tcW w:w="5474" w:type="dxa"/>
          </w:tcPr>
          <w:p w14:paraId="0D56A133" w14:textId="77777777" w:rsidR="00F8063F" w:rsidRPr="008C2ABF" w:rsidRDefault="00F8063F" w:rsidP="005A4864">
            <w:r>
              <w:t>Other</w:t>
            </w:r>
          </w:p>
        </w:tc>
        <w:tc>
          <w:tcPr>
            <w:tcW w:w="1789" w:type="dxa"/>
          </w:tcPr>
          <w:p w14:paraId="4F72CDA9" w14:textId="77777777" w:rsidR="00F8063F" w:rsidRPr="008C2ABF" w:rsidRDefault="00F8063F" w:rsidP="005A4864">
            <w:r>
              <w:t>DOFDS</w:t>
            </w:r>
          </w:p>
        </w:tc>
      </w:tr>
      <w:tr w:rsidR="00F8063F" w14:paraId="1312BE66" w14:textId="77777777" w:rsidTr="00C154B8">
        <w:trPr>
          <w:trHeight w:val="525"/>
        </w:trPr>
        <w:tc>
          <w:tcPr>
            <w:tcW w:w="1158" w:type="dxa"/>
          </w:tcPr>
          <w:p w14:paraId="3809FE60" w14:textId="77777777" w:rsidR="00F8063F" w:rsidRDefault="00F8063F" w:rsidP="005A4864">
            <w:pPr>
              <w:rPr>
                <w:b/>
              </w:rPr>
            </w:pPr>
            <w:r>
              <w:rPr>
                <w:b/>
              </w:rPr>
              <w:t>24</w:t>
            </w:r>
          </w:p>
        </w:tc>
        <w:tc>
          <w:tcPr>
            <w:tcW w:w="5474" w:type="dxa"/>
          </w:tcPr>
          <w:p w14:paraId="727078C0" w14:textId="77777777" w:rsidR="00F8063F" w:rsidRPr="008C2ABF" w:rsidRDefault="00F8063F" w:rsidP="005A4864">
            <w:r>
              <w:t>Scholarships and Fellowships</w:t>
            </w:r>
          </w:p>
        </w:tc>
        <w:tc>
          <w:tcPr>
            <w:tcW w:w="1789" w:type="dxa"/>
          </w:tcPr>
          <w:p w14:paraId="5FD5405B" w14:textId="77777777" w:rsidR="00F8063F" w:rsidRPr="008C2ABF" w:rsidRDefault="00F8063F" w:rsidP="005A4864">
            <w:r>
              <w:t>DSCFE</w:t>
            </w:r>
          </w:p>
        </w:tc>
      </w:tr>
    </w:tbl>
    <w:p w14:paraId="511F12A4" w14:textId="77777777" w:rsidR="007F4F6A" w:rsidRDefault="007F4F6A" w:rsidP="00F8063F">
      <w:pPr>
        <w:spacing w:before="120" w:after="0" w:line="240" w:lineRule="auto"/>
        <w:rPr>
          <w:b/>
          <w:color w:val="000000" w:themeColor="text1"/>
          <w:sz w:val="24"/>
          <w:szCs w:val="24"/>
        </w:rPr>
      </w:pPr>
    </w:p>
    <w:p w14:paraId="301AF146" w14:textId="77777777"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25-29: </w:t>
      </w:r>
      <w:r w:rsidRPr="007F4F6A">
        <w:rPr>
          <w:b/>
          <w:color w:val="C00000"/>
          <w:sz w:val="24"/>
          <w:szCs w:val="24"/>
        </w:rPr>
        <w:t>Restricted Fund</w:t>
      </w:r>
      <w:r w:rsidRPr="0033541B">
        <w:rPr>
          <w:b/>
          <w:color w:val="A5A5A5" w:themeColor="accent3"/>
          <w:sz w:val="24"/>
          <w:szCs w:val="24"/>
        </w:rPr>
        <w:t xml:space="preserve"> </w:t>
      </w:r>
      <w:r w:rsidRPr="0033541B">
        <w:rPr>
          <w:b/>
          <w:color w:val="000000" w:themeColor="text1"/>
          <w:sz w:val="24"/>
          <w:szCs w:val="24"/>
        </w:rPr>
        <w:t>Accounts (Fund Group RF)</w:t>
      </w:r>
    </w:p>
    <w:tbl>
      <w:tblPr>
        <w:tblStyle w:val="TableGrid"/>
        <w:tblW w:w="8444"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61"/>
        <w:gridCol w:w="5489"/>
        <w:gridCol w:w="1794"/>
      </w:tblGrid>
      <w:tr w:rsidR="00F8063F" w14:paraId="4B3F5DCC" w14:textId="77777777" w:rsidTr="00C154B8">
        <w:trPr>
          <w:trHeight w:val="612"/>
        </w:trPr>
        <w:tc>
          <w:tcPr>
            <w:tcW w:w="1161" w:type="dxa"/>
            <w:shd w:val="clear" w:color="auto" w:fill="767171" w:themeFill="background2" w:themeFillShade="80"/>
            <w:vAlign w:val="center"/>
          </w:tcPr>
          <w:p w14:paraId="14A6E027" w14:textId="77777777" w:rsidR="00F8063F" w:rsidRPr="00676C15" w:rsidRDefault="00F8063F" w:rsidP="005A4864">
            <w:pPr>
              <w:jc w:val="center"/>
              <w:rPr>
                <w:color w:val="FFFFFF" w:themeColor="background1"/>
              </w:rPr>
            </w:pPr>
            <w:r>
              <w:rPr>
                <w:color w:val="FFFFFF" w:themeColor="background1"/>
              </w:rPr>
              <w:t>Account Number</w:t>
            </w:r>
          </w:p>
        </w:tc>
        <w:tc>
          <w:tcPr>
            <w:tcW w:w="5489" w:type="dxa"/>
            <w:shd w:val="clear" w:color="auto" w:fill="767171" w:themeFill="background2" w:themeFillShade="80"/>
            <w:vAlign w:val="center"/>
          </w:tcPr>
          <w:p w14:paraId="60F1E3D9" w14:textId="77777777" w:rsidR="00F8063F" w:rsidRPr="00676C15" w:rsidRDefault="00F8063F" w:rsidP="005A4864">
            <w:pPr>
              <w:jc w:val="center"/>
              <w:rPr>
                <w:color w:val="FFFFFF" w:themeColor="background1"/>
              </w:rPr>
            </w:pPr>
            <w:r>
              <w:rPr>
                <w:color w:val="FFFFFF" w:themeColor="background1"/>
              </w:rPr>
              <w:t>Category</w:t>
            </w:r>
          </w:p>
        </w:tc>
        <w:tc>
          <w:tcPr>
            <w:tcW w:w="1794" w:type="dxa"/>
            <w:shd w:val="clear" w:color="auto" w:fill="767171" w:themeFill="background2" w:themeFillShade="80"/>
            <w:vAlign w:val="center"/>
          </w:tcPr>
          <w:p w14:paraId="3ABEF810" w14:textId="77777777" w:rsidR="00F8063F" w:rsidRPr="00676C15" w:rsidRDefault="00F8063F" w:rsidP="005A4864">
            <w:pPr>
              <w:jc w:val="center"/>
              <w:rPr>
                <w:color w:val="FFFFFF" w:themeColor="background1"/>
              </w:rPr>
            </w:pPr>
            <w:r>
              <w:rPr>
                <w:color w:val="FFFFFF" w:themeColor="background1"/>
              </w:rPr>
              <w:t>Subfund</w:t>
            </w:r>
          </w:p>
        </w:tc>
      </w:tr>
      <w:tr w:rsidR="00F8063F" w14:paraId="1B340B4C" w14:textId="77777777" w:rsidTr="00C154B8">
        <w:trPr>
          <w:trHeight w:val="527"/>
        </w:trPr>
        <w:tc>
          <w:tcPr>
            <w:tcW w:w="1161" w:type="dxa"/>
          </w:tcPr>
          <w:p w14:paraId="58FE28BC" w14:textId="77777777" w:rsidR="00F8063F" w:rsidRDefault="00F8063F" w:rsidP="005A4864">
            <w:pPr>
              <w:rPr>
                <w:b/>
              </w:rPr>
            </w:pPr>
            <w:r>
              <w:rPr>
                <w:b/>
              </w:rPr>
              <w:t>25</w:t>
            </w:r>
          </w:p>
        </w:tc>
        <w:tc>
          <w:tcPr>
            <w:tcW w:w="5489" w:type="dxa"/>
          </w:tcPr>
          <w:p w14:paraId="296D9508" w14:textId="373009E7" w:rsidR="00F8063F" w:rsidRPr="008C2ABF" w:rsidRDefault="00F8063F" w:rsidP="005A4864">
            <w:r>
              <w:t>Scholarships</w:t>
            </w:r>
            <w:r w:rsidR="005C3E87">
              <w:t xml:space="preserve"> &amp; Fellowships</w:t>
            </w:r>
            <w:r w:rsidR="00455361">
              <w:t xml:space="preserve"> (</w:t>
            </w:r>
            <w:r w:rsidR="00455361" w:rsidRPr="00455361">
              <w:rPr>
                <w:b/>
                <w:bCs/>
              </w:rPr>
              <w:t>Beginning 7/1/2025</w:t>
            </w:r>
            <w:r w:rsidR="00455361">
              <w:t>, any new scholarship &amp; fellowship accounts created must be a 25* account)</w:t>
            </w:r>
          </w:p>
        </w:tc>
        <w:tc>
          <w:tcPr>
            <w:tcW w:w="1794" w:type="dxa"/>
          </w:tcPr>
          <w:p w14:paraId="6BFB1A7D" w14:textId="5EE14EE6" w:rsidR="00F8063F" w:rsidRPr="008C2ABF" w:rsidRDefault="00F8063F" w:rsidP="005A4864">
            <w:r>
              <w:t>RES</w:t>
            </w:r>
            <w:r w:rsidR="005C3E87">
              <w:t>SCF</w:t>
            </w:r>
          </w:p>
        </w:tc>
      </w:tr>
      <w:tr w:rsidR="00F8063F" w14:paraId="35F2B814" w14:textId="77777777" w:rsidTr="00C154B8">
        <w:trPr>
          <w:trHeight w:val="598"/>
        </w:trPr>
        <w:tc>
          <w:tcPr>
            <w:tcW w:w="1161" w:type="dxa"/>
          </w:tcPr>
          <w:p w14:paraId="36A22D04" w14:textId="77777777" w:rsidR="00F8063F" w:rsidRDefault="00F8063F" w:rsidP="005A4864">
            <w:pPr>
              <w:rPr>
                <w:b/>
              </w:rPr>
            </w:pPr>
            <w:r>
              <w:rPr>
                <w:b/>
              </w:rPr>
              <w:t>26</w:t>
            </w:r>
          </w:p>
        </w:tc>
        <w:tc>
          <w:tcPr>
            <w:tcW w:w="5489" w:type="dxa"/>
          </w:tcPr>
          <w:p w14:paraId="06A5B418" w14:textId="4A2C1684" w:rsidR="00F8063F" w:rsidRPr="008C2ABF" w:rsidRDefault="005C3E87" w:rsidP="00C154B8">
            <w:pPr>
              <w:spacing w:after="0" w:line="240" w:lineRule="auto"/>
            </w:pPr>
            <w:r>
              <w:t xml:space="preserve">Scholarships &amp; Fellowships </w:t>
            </w:r>
            <w:r w:rsidR="00455361">
              <w:t xml:space="preserve">(The 26* account should </w:t>
            </w:r>
            <w:r w:rsidR="00455361" w:rsidRPr="00455361">
              <w:rPr>
                <w:u w:val="single"/>
              </w:rPr>
              <w:t>no longer be used</w:t>
            </w:r>
            <w:r w:rsidR="00455361">
              <w:t xml:space="preserve"> after 6/30/25)</w:t>
            </w:r>
          </w:p>
        </w:tc>
        <w:tc>
          <w:tcPr>
            <w:tcW w:w="1794" w:type="dxa"/>
          </w:tcPr>
          <w:p w14:paraId="1DFAB4B1" w14:textId="0125E6FF" w:rsidR="00F8063F" w:rsidRPr="008C2ABF" w:rsidRDefault="00F8063F" w:rsidP="00C154B8">
            <w:pPr>
              <w:spacing w:after="0" w:line="240" w:lineRule="auto"/>
            </w:pPr>
            <w:r>
              <w:t>RES</w:t>
            </w:r>
            <w:r w:rsidR="005C3E87">
              <w:t>SCF</w:t>
            </w:r>
          </w:p>
        </w:tc>
      </w:tr>
      <w:tr w:rsidR="00F8063F" w14:paraId="23C979AF" w14:textId="77777777" w:rsidTr="00C154B8">
        <w:trPr>
          <w:trHeight w:val="527"/>
        </w:trPr>
        <w:tc>
          <w:tcPr>
            <w:tcW w:w="1161" w:type="dxa"/>
          </w:tcPr>
          <w:p w14:paraId="3B8C9F92" w14:textId="77777777" w:rsidR="00F8063F" w:rsidRDefault="00F8063F" w:rsidP="005A4864">
            <w:pPr>
              <w:rPr>
                <w:b/>
              </w:rPr>
            </w:pPr>
            <w:r>
              <w:rPr>
                <w:b/>
              </w:rPr>
              <w:t>27</w:t>
            </w:r>
          </w:p>
        </w:tc>
        <w:tc>
          <w:tcPr>
            <w:tcW w:w="5489" w:type="dxa"/>
          </w:tcPr>
          <w:p w14:paraId="1CD288BF" w14:textId="77777777" w:rsidR="00F8063F" w:rsidRPr="008C2ABF" w:rsidRDefault="00F8063F" w:rsidP="005A4864">
            <w:r>
              <w:t>Special State Appropriations</w:t>
            </w:r>
          </w:p>
        </w:tc>
        <w:tc>
          <w:tcPr>
            <w:tcW w:w="1794" w:type="dxa"/>
          </w:tcPr>
          <w:p w14:paraId="53D4BFA8" w14:textId="77777777" w:rsidR="00F8063F" w:rsidRPr="008C2ABF" w:rsidRDefault="00F8063F" w:rsidP="005A4864">
            <w:r>
              <w:t>RSSAPP</w:t>
            </w:r>
          </w:p>
        </w:tc>
      </w:tr>
      <w:tr w:rsidR="00F8063F" w14:paraId="6B4E109D" w14:textId="77777777" w:rsidTr="00C154B8">
        <w:trPr>
          <w:trHeight w:val="527"/>
        </w:trPr>
        <w:tc>
          <w:tcPr>
            <w:tcW w:w="1161" w:type="dxa"/>
          </w:tcPr>
          <w:p w14:paraId="034DE666" w14:textId="77777777" w:rsidR="00F8063F" w:rsidRDefault="00F8063F" w:rsidP="005A4864">
            <w:pPr>
              <w:rPr>
                <w:b/>
              </w:rPr>
            </w:pPr>
            <w:r>
              <w:rPr>
                <w:b/>
              </w:rPr>
              <w:lastRenderedPageBreak/>
              <w:t>28</w:t>
            </w:r>
          </w:p>
        </w:tc>
        <w:tc>
          <w:tcPr>
            <w:tcW w:w="5489" w:type="dxa"/>
          </w:tcPr>
          <w:p w14:paraId="5E8C96E4" w14:textId="238E16A3" w:rsidR="00F8063F" w:rsidRPr="008C2ABF" w:rsidRDefault="00F8063F" w:rsidP="005A4864">
            <w:r>
              <w:t>Faculty Endowment Match</w:t>
            </w:r>
            <w:r w:rsidR="00CC639B">
              <w:t xml:space="preserve"> Program</w:t>
            </w:r>
          </w:p>
        </w:tc>
        <w:tc>
          <w:tcPr>
            <w:tcW w:w="1794" w:type="dxa"/>
          </w:tcPr>
          <w:p w14:paraId="52859FBE" w14:textId="77777777" w:rsidR="00F8063F" w:rsidRPr="008C2ABF" w:rsidRDefault="00F8063F" w:rsidP="005A4864">
            <w:r>
              <w:t>FEMP</w:t>
            </w:r>
          </w:p>
        </w:tc>
      </w:tr>
      <w:tr w:rsidR="00CC639B" w14:paraId="4799E052" w14:textId="77777777" w:rsidTr="00C154B8">
        <w:trPr>
          <w:trHeight w:val="265"/>
        </w:trPr>
        <w:tc>
          <w:tcPr>
            <w:tcW w:w="1161" w:type="dxa"/>
          </w:tcPr>
          <w:p w14:paraId="0FD6C3F4" w14:textId="6A177F22" w:rsidR="00CC639B" w:rsidRDefault="00CC639B" w:rsidP="005A4864">
            <w:pPr>
              <w:rPr>
                <w:b/>
              </w:rPr>
            </w:pPr>
            <w:r>
              <w:rPr>
                <w:b/>
              </w:rPr>
              <w:t>29</w:t>
            </w:r>
          </w:p>
        </w:tc>
        <w:tc>
          <w:tcPr>
            <w:tcW w:w="5489" w:type="dxa"/>
          </w:tcPr>
          <w:p w14:paraId="3D281FFD" w14:textId="389102EE" w:rsidR="00CC639B" w:rsidRDefault="00CC639B" w:rsidP="00C154B8">
            <w:pPr>
              <w:spacing w:after="0" w:line="240" w:lineRule="auto"/>
            </w:pPr>
            <w:r>
              <w:t>Faculty &amp; Staff Support Gifts</w:t>
            </w:r>
          </w:p>
        </w:tc>
        <w:tc>
          <w:tcPr>
            <w:tcW w:w="1794" w:type="dxa"/>
          </w:tcPr>
          <w:p w14:paraId="475FF72A" w14:textId="2381E383" w:rsidR="00CC639B" w:rsidRDefault="00CC639B" w:rsidP="00C154B8">
            <w:pPr>
              <w:spacing w:after="0" w:line="240" w:lineRule="auto"/>
            </w:pPr>
            <w:r>
              <w:t>RESFSG</w:t>
            </w:r>
          </w:p>
        </w:tc>
      </w:tr>
      <w:tr w:rsidR="00CC639B" w14:paraId="3909F34A" w14:textId="77777777" w:rsidTr="00C154B8">
        <w:trPr>
          <w:trHeight w:val="265"/>
        </w:trPr>
        <w:tc>
          <w:tcPr>
            <w:tcW w:w="1161" w:type="dxa"/>
          </w:tcPr>
          <w:p w14:paraId="0857E67D" w14:textId="6DFC6E06" w:rsidR="00CC639B" w:rsidRDefault="00CC639B" w:rsidP="005A4864">
            <w:pPr>
              <w:rPr>
                <w:b/>
              </w:rPr>
            </w:pPr>
            <w:r>
              <w:rPr>
                <w:b/>
              </w:rPr>
              <w:t>29</w:t>
            </w:r>
          </w:p>
        </w:tc>
        <w:tc>
          <w:tcPr>
            <w:tcW w:w="5489" w:type="dxa"/>
          </w:tcPr>
          <w:p w14:paraId="2F31F698" w14:textId="2A25D9CB" w:rsidR="00CC639B" w:rsidRDefault="00CC639B" w:rsidP="00C154B8">
            <w:pPr>
              <w:spacing w:after="0" w:line="240" w:lineRule="auto"/>
            </w:pPr>
            <w:r>
              <w:t>Research Gifts</w:t>
            </w:r>
          </w:p>
        </w:tc>
        <w:tc>
          <w:tcPr>
            <w:tcW w:w="1794" w:type="dxa"/>
          </w:tcPr>
          <w:p w14:paraId="2ACDED00" w14:textId="7A297B39" w:rsidR="00CC639B" w:rsidRDefault="00CC639B" w:rsidP="00C154B8">
            <w:pPr>
              <w:spacing w:after="0" w:line="240" w:lineRule="auto"/>
            </w:pPr>
            <w:r>
              <w:t>RESRCH</w:t>
            </w:r>
          </w:p>
        </w:tc>
      </w:tr>
      <w:tr w:rsidR="000532FF" w14:paraId="5F77566B" w14:textId="77777777" w:rsidTr="00C154B8">
        <w:trPr>
          <w:trHeight w:val="265"/>
        </w:trPr>
        <w:tc>
          <w:tcPr>
            <w:tcW w:w="1161" w:type="dxa"/>
          </w:tcPr>
          <w:p w14:paraId="523C4A37" w14:textId="7A3FB6CF" w:rsidR="000532FF" w:rsidRDefault="000532FF" w:rsidP="005A4864">
            <w:pPr>
              <w:rPr>
                <w:b/>
              </w:rPr>
            </w:pPr>
            <w:r>
              <w:rPr>
                <w:b/>
              </w:rPr>
              <w:t>29</w:t>
            </w:r>
          </w:p>
        </w:tc>
        <w:tc>
          <w:tcPr>
            <w:tcW w:w="5489" w:type="dxa"/>
          </w:tcPr>
          <w:p w14:paraId="6DF81431" w14:textId="50133AF7" w:rsidR="000532FF" w:rsidRDefault="000532FF" w:rsidP="00C154B8">
            <w:pPr>
              <w:spacing w:after="0" w:line="240" w:lineRule="auto"/>
            </w:pPr>
            <w:r>
              <w:t>Capital Gifts</w:t>
            </w:r>
          </w:p>
        </w:tc>
        <w:tc>
          <w:tcPr>
            <w:tcW w:w="1794" w:type="dxa"/>
          </w:tcPr>
          <w:p w14:paraId="612B9170" w14:textId="31845D30" w:rsidR="000532FF" w:rsidRDefault="000532FF" w:rsidP="00C154B8">
            <w:pPr>
              <w:spacing w:after="0" w:line="240" w:lineRule="auto"/>
            </w:pPr>
            <w:r>
              <w:t>RESCAP</w:t>
            </w:r>
          </w:p>
        </w:tc>
      </w:tr>
      <w:tr w:rsidR="00F8063F" w14:paraId="38052F4B" w14:textId="77777777" w:rsidTr="00C154B8">
        <w:trPr>
          <w:trHeight w:val="265"/>
        </w:trPr>
        <w:tc>
          <w:tcPr>
            <w:tcW w:w="1161" w:type="dxa"/>
          </w:tcPr>
          <w:p w14:paraId="2CE05A03" w14:textId="77777777" w:rsidR="00F8063F" w:rsidRDefault="00F8063F" w:rsidP="005A4864">
            <w:pPr>
              <w:rPr>
                <w:b/>
              </w:rPr>
            </w:pPr>
            <w:r>
              <w:rPr>
                <w:b/>
              </w:rPr>
              <w:t>29</w:t>
            </w:r>
          </w:p>
        </w:tc>
        <w:tc>
          <w:tcPr>
            <w:tcW w:w="5489" w:type="dxa"/>
          </w:tcPr>
          <w:p w14:paraId="35E9EC0C" w14:textId="0ED72A56" w:rsidR="00F8063F" w:rsidRPr="008C2ABF" w:rsidRDefault="00F8063F" w:rsidP="00C154B8">
            <w:pPr>
              <w:spacing w:after="0" w:line="240" w:lineRule="auto"/>
            </w:pPr>
            <w:r>
              <w:t>Other</w:t>
            </w:r>
            <w:r w:rsidR="000532FF">
              <w:t xml:space="preserve"> Restricted Funds</w:t>
            </w:r>
          </w:p>
        </w:tc>
        <w:tc>
          <w:tcPr>
            <w:tcW w:w="1794" w:type="dxa"/>
          </w:tcPr>
          <w:p w14:paraId="6A1162B8" w14:textId="0BD8CD4D" w:rsidR="00F8063F" w:rsidRPr="008C2ABF" w:rsidRDefault="00F8063F" w:rsidP="00C154B8">
            <w:pPr>
              <w:spacing w:after="0" w:line="240" w:lineRule="auto"/>
            </w:pPr>
            <w:r>
              <w:t>ROFDS</w:t>
            </w:r>
          </w:p>
        </w:tc>
      </w:tr>
    </w:tbl>
    <w:p w14:paraId="6C1D9323" w14:textId="77777777" w:rsidR="005C3E87" w:rsidRDefault="005C3E87" w:rsidP="00F8063F">
      <w:pPr>
        <w:spacing w:before="120" w:after="0" w:line="240" w:lineRule="auto"/>
        <w:rPr>
          <w:b/>
          <w:color w:val="000000" w:themeColor="text1"/>
          <w:sz w:val="24"/>
          <w:szCs w:val="24"/>
        </w:rPr>
      </w:pPr>
    </w:p>
    <w:p w14:paraId="39F43327" w14:textId="5E71CA15"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40-59: </w:t>
      </w:r>
      <w:r w:rsidRPr="007F4F6A">
        <w:rPr>
          <w:b/>
          <w:color w:val="C00000"/>
          <w:sz w:val="24"/>
          <w:szCs w:val="24"/>
        </w:rPr>
        <w:t xml:space="preserve">Contract and Grant </w:t>
      </w:r>
      <w:r>
        <w:rPr>
          <w:b/>
          <w:color w:val="000000" w:themeColor="text1"/>
          <w:sz w:val="24"/>
          <w:szCs w:val="24"/>
        </w:rPr>
        <w:t xml:space="preserve">(Fund </w:t>
      </w:r>
      <w:r w:rsidR="00E94A08">
        <w:rPr>
          <w:b/>
          <w:color w:val="000000" w:themeColor="text1"/>
          <w:sz w:val="24"/>
          <w:szCs w:val="24"/>
        </w:rPr>
        <w:t>G</w:t>
      </w:r>
      <w:r>
        <w:rPr>
          <w:b/>
          <w:color w:val="000000" w:themeColor="text1"/>
          <w:sz w:val="24"/>
          <w:szCs w:val="24"/>
        </w:rPr>
        <w:t>roup CG</w:t>
      </w:r>
      <w:r w:rsidRPr="0033541B">
        <w:rPr>
          <w:b/>
          <w:color w:val="000000" w:themeColor="text1"/>
          <w:sz w:val="24"/>
          <w:szCs w:val="24"/>
        </w:rPr>
        <w:t>)</w:t>
      </w:r>
    </w:p>
    <w:p w14:paraId="685B3003" w14:textId="77777777" w:rsidR="00F8063F" w:rsidRDefault="00F8063F" w:rsidP="00F8063F">
      <w:pPr>
        <w:spacing w:after="0"/>
      </w:pPr>
      <w:r>
        <w:t>There are breakdowns between Federal, State, Local, and Non-governmental based on subfund</w:t>
      </w:r>
    </w:p>
    <w:p w14:paraId="0A56EA79" w14:textId="77777777" w:rsidR="005C3E87" w:rsidRDefault="005C3E87" w:rsidP="00F8063F">
      <w:pPr>
        <w:spacing w:before="120" w:after="0" w:line="240" w:lineRule="auto"/>
        <w:rPr>
          <w:b/>
          <w:color w:val="000000" w:themeColor="text1"/>
          <w:sz w:val="24"/>
          <w:szCs w:val="24"/>
        </w:rPr>
      </w:pPr>
    </w:p>
    <w:p w14:paraId="0D4DE2EC" w14:textId="30D47829"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60-66: </w:t>
      </w:r>
      <w:r w:rsidRPr="007F4F6A">
        <w:rPr>
          <w:b/>
          <w:color w:val="C00000"/>
          <w:sz w:val="24"/>
          <w:szCs w:val="24"/>
        </w:rPr>
        <w:t>Auxiliary</w:t>
      </w:r>
      <w:r w:rsidRPr="0033541B">
        <w:rPr>
          <w:b/>
          <w:color w:val="000000" w:themeColor="text1"/>
          <w:sz w:val="24"/>
          <w:szCs w:val="24"/>
        </w:rPr>
        <w:t xml:space="preserve"> (Fund </w:t>
      </w:r>
      <w:r w:rsidR="00E94A08">
        <w:rPr>
          <w:b/>
          <w:color w:val="000000" w:themeColor="text1"/>
          <w:sz w:val="24"/>
          <w:szCs w:val="24"/>
        </w:rPr>
        <w:t>G</w:t>
      </w:r>
      <w:r w:rsidRPr="0033541B">
        <w:rPr>
          <w:b/>
          <w:color w:val="000000" w:themeColor="text1"/>
          <w:sz w:val="24"/>
          <w:szCs w:val="24"/>
        </w:rPr>
        <w:t>roup AE)</w:t>
      </w:r>
    </w:p>
    <w:tbl>
      <w:tblPr>
        <w:tblStyle w:val="TableGrid"/>
        <w:tblW w:w="8480"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66"/>
        <w:gridCol w:w="5512"/>
        <w:gridCol w:w="1802"/>
      </w:tblGrid>
      <w:tr w:rsidR="00F8063F" w14:paraId="4919E4B8" w14:textId="77777777" w:rsidTr="00C154B8">
        <w:trPr>
          <w:trHeight w:val="364"/>
        </w:trPr>
        <w:tc>
          <w:tcPr>
            <w:tcW w:w="1166" w:type="dxa"/>
            <w:shd w:val="clear" w:color="auto" w:fill="767171" w:themeFill="background2" w:themeFillShade="80"/>
            <w:vAlign w:val="center"/>
          </w:tcPr>
          <w:p w14:paraId="00072692" w14:textId="77777777" w:rsidR="00F8063F" w:rsidRPr="00676C15" w:rsidRDefault="00F8063F" w:rsidP="005A4864">
            <w:pPr>
              <w:jc w:val="center"/>
              <w:rPr>
                <w:color w:val="FFFFFF" w:themeColor="background1"/>
              </w:rPr>
            </w:pPr>
            <w:r>
              <w:rPr>
                <w:color w:val="FFFFFF" w:themeColor="background1"/>
              </w:rPr>
              <w:t>Account Number</w:t>
            </w:r>
          </w:p>
        </w:tc>
        <w:tc>
          <w:tcPr>
            <w:tcW w:w="5512" w:type="dxa"/>
            <w:shd w:val="clear" w:color="auto" w:fill="767171" w:themeFill="background2" w:themeFillShade="80"/>
            <w:vAlign w:val="center"/>
          </w:tcPr>
          <w:p w14:paraId="2D5F504F" w14:textId="77777777" w:rsidR="00F8063F" w:rsidRPr="00676C15" w:rsidRDefault="00F8063F" w:rsidP="005A4864">
            <w:pPr>
              <w:jc w:val="center"/>
              <w:rPr>
                <w:color w:val="FFFFFF" w:themeColor="background1"/>
              </w:rPr>
            </w:pPr>
            <w:r>
              <w:rPr>
                <w:color w:val="FFFFFF" w:themeColor="background1"/>
              </w:rPr>
              <w:t>Category</w:t>
            </w:r>
          </w:p>
        </w:tc>
        <w:tc>
          <w:tcPr>
            <w:tcW w:w="1802" w:type="dxa"/>
            <w:shd w:val="clear" w:color="auto" w:fill="767171" w:themeFill="background2" w:themeFillShade="80"/>
            <w:vAlign w:val="center"/>
          </w:tcPr>
          <w:p w14:paraId="3C98B30E" w14:textId="77777777" w:rsidR="00F8063F" w:rsidRPr="00676C15" w:rsidRDefault="00F8063F" w:rsidP="005A4864">
            <w:pPr>
              <w:jc w:val="center"/>
              <w:rPr>
                <w:color w:val="FFFFFF" w:themeColor="background1"/>
              </w:rPr>
            </w:pPr>
            <w:r>
              <w:rPr>
                <w:color w:val="FFFFFF" w:themeColor="background1"/>
              </w:rPr>
              <w:t>Subfund</w:t>
            </w:r>
          </w:p>
        </w:tc>
      </w:tr>
      <w:tr w:rsidR="00F8063F" w14:paraId="5A69AA43" w14:textId="77777777" w:rsidTr="00C154B8">
        <w:trPr>
          <w:trHeight w:val="524"/>
        </w:trPr>
        <w:tc>
          <w:tcPr>
            <w:tcW w:w="1166" w:type="dxa"/>
          </w:tcPr>
          <w:p w14:paraId="01684F5F" w14:textId="77777777" w:rsidR="00F8063F" w:rsidRDefault="00F8063F" w:rsidP="005A4864">
            <w:pPr>
              <w:rPr>
                <w:b/>
              </w:rPr>
            </w:pPr>
            <w:r>
              <w:rPr>
                <w:b/>
              </w:rPr>
              <w:t>60</w:t>
            </w:r>
          </w:p>
        </w:tc>
        <w:tc>
          <w:tcPr>
            <w:tcW w:w="5512" w:type="dxa"/>
          </w:tcPr>
          <w:p w14:paraId="19B9B1E7" w14:textId="77777777" w:rsidR="00F8063F" w:rsidRPr="008C2ABF" w:rsidRDefault="00F8063F" w:rsidP="005A4864">
            <w:r>
              <w:t>Auxiliary Enterprise</w:t>
            </w:r>
          </w:p>
        </w:tc>
        <w:tc>
          <w:tcPr>
            <w:tcW w:w="1802" w:type="dxa"/>
          </w:tcPr>
          <w:p w14:paraId="03EA9BDA" w14:textId="77777777" w:rsidR="00F8063F" w:rsidRPr="008C2ABF" w:rsidRDefault="00F8063F" w:rsidP="005A4864">
            <w:r>
              <w:t>AUXENT</w:t>
            </w:r>
          </w:p>
        </w:tc>
      </w:tr>
      <w:tr w:rsidR="00F8063F" w14:paraId="2A8839C7" w14:textId="77777777" w:rsidTr="00C154B8">
        <w:trPr>
          <w:trHeight w:val="850"/>
        </w:trPr>
        <w:tc>
          <w:tcPr>
            <w:tcW w:w="1166" w:type="dxa"/>
          </w:tcPr>
          <w:p w14:paraId="22B5A70B" w14:textId="77777777" w:rsidR="00F8063F" w:rsidRDefault="00F8063F" w:rsidP="005A4864">
            <w:pPr>
              <w:rPr>
                <w:b/>
              </w:rPr>
            </w:pPr>
            <w:r>
              <w:rPr>
                <w:b/>
              </w:rPr>
              <w:t>61</w:t>
            </w:r>
          </w:p>
        </w:tc>
        <w:tc>
          <w:tcPr>
            <w:tcW w:w="5512" w:type="dxa"/>
          </w:tcPr>
          <w:p w14:paraId="2DD612EF" w14:textId="77777777" w:rsidR="00F8063F" w:rsidRPr="008C2ABF" w:rsidRDefault="00F8063F" w:rsidP="00C154B8">
            <w:pPr>
              <w:spacing w:after="0" w:line="240" w:lineRule="auto"/>
            </w:pPr>
            <w:r>
              <w:t>Auxiliary Medical</w:t>
            </w:r>
          </w:p>
        </w:tc>
        <w:tc>
          <w:tcPr>
            <w:tcW w:w="1802" w:type="dxa"/>
          </w:tcPr>
          <w:p w14:paraId="08A12EAC" w14:textId="7165C629" w:rsidR="00F8063F" w:rsidRPr="008C2ABF" w:rsidRDefault="00F8063F" w:rsidP="00C154B8">
            <w:pPr>
              <w:spacing w:after="0" w:line="240" w:lineRule="auto"/>
            </w:pPr>
            <w:r>
              <w:t>(</w:t>
            </w:r>
            <w:r w:rsidR="00C154B8">
              <w:t>Various Related</w:t>
            </w:r>
            <w:r>
              <w:t xml:space="preserve"> to</w:t>
            </w:r>
            <w:r w:rsidR="00C154B8">
              <w:t xml:space="preserve"> </w:t>
            </w:r>
            <w:r>
              <w:t>practice plans, Clarian, etc.)</w:t>
            </w:r>
          </w:p>
        </w:tc>
      </w:tr>
      <w:tr w:rsidR="00F8063F" w14:paraId="12DDA5E0" w14:textId="77777777" w:rsidTr="00C154B8">
        <w:trPr>
          <w:trHeight w:val="513"/>
        </w:trPr>
        <w:tc>
          <w:tcPr>
            <w:tcW w:w="1166" w:type="dxa"/>
          </w:tcPr>
          <w:p w14:paraId="471D5119" w14:textId="77777777" w:rsidR="00F8063F" w:rsidRDefault="00F8063F" w:rsidP="005A4864">
            <w:pPr>
              <w:rPr>
                <w:b/>
              </w:rPr>
            </w:pPr>
            <w:r>
              <w:rPr>
                <w:b/>
              </w:rPr>
              <w:t>63</w:t>
            </w:r>
          </w:p>
        </w:tc>
        <w:tc>
          <w:tcPr>
            <w:tcW w:w="5512" w:type="dxa"/>
          </w:tcPr>
          <w:p w14:paraId="4ABD02B3" w14:textId="77777777" w:rsidR="00F8063F" w:rsidRPr="008C2ABF" w:rsidRDefault="00F8063F" w:rsidP="005A4864">
            <w:r>
              <w:t>Auxiliary Communications</w:t>
            </w:r>
          </w:p>
        </w:tc>
        <w:tc>
          <w:tcPr>
            <w:tcW w:w="1802" w:type="dxa"/>
          </w:tcPr>
          <w:p w14:paraId="501D65F7" w14:textId="77777777" w:rsidR="00F8063F" w:rsidRPr="008C2ABF" w:rsidRDefault="00F8063F" w:rsidP="005A4864">
            <w:r>
              <w:t>AUXCOM</w:t>
            </w:r>
          </w:p>
        </w:tc>
      </w:tr>
      <w:tr w:rsidR="00F8063F" w14:paraId="043815A8" w14:textId="77777777" w:rsidTr="00C154B8">
        <w:trPr>
          <w:trHeight w:val="524"/>
        </w:trPr>
        <w:tc>
          <w:tcPr>
            <w:tcW w:w="1166" w:type="dxa"/>
          </w:tcPr>
          <w:p w14:paraId="5C31407D" w14:textId="77777777" w:rsidR="00F8063F" w:rsidRDefault="00F8063F" w:rsidP="005A4864">
            <w:pPr>
              <w:rPr>
                <w:b/>
              </w:rPr>
            </w:pPr>
            <w:r>
              <w:rPr>
                <w:b/>
              </w:rPr>
              <w:t>66</w:t>
            </w:r>
          </w:p>
        </w:tc>
        <w:tc>
          <w:tcPr>
            <w:tcW w:w="5512" w:type="dxa"/>
          </w:tcPr>
          <w:p w14:paraId="6883EB80" w14:textId="77777777" w:rsidR="00F8063F" w:rsidRPr="008C2ABF" w:rsidRDefault="00F8063F" w:rsidP="005A4864">
            <w:r>
              <w:t>Auxiliary Service</w:t>
            </w:r>
          </w:p>
        </w:tc>
        <w:tc>
          <w:tcPr>
            <w:tcW w:w="1802" w:type="dxa"/>
          </w:tcPr>
          <w:p w14:paraId="27EE8384" w14:textId="77777777" w:rsidR="00F8063F" w:rsidRPr="008C2ABF" w:rsidRDefault="00F8063F" w:rsidP="005A4864">
            <w:r>
              <w:t>AUXSER</w:t>
            </w:r>
          </w:p>
        </w:tc>
      </w:tr>
      <w:tr w:rsidR="00F8063F" w14:paraId="1349C973" w14:textId="77777777" w:rsidTr="00C154B8">
        <w:trPr>
          <w:trHeight w:val="524"/>
        </w:trPr>
        <w:tc>
          <w:tcPr>
            <w:tcW w:w="1166" w:type="dxa"/>
          </w:tcPr>
          <w:p w14:paraId="76A37212" w14:textId="77777777" w:rsidR="00F8063F" w:rsidRDefault="00F8063F" w:rsidP="005A4864">
            <w:pPr>
              <w:rPr>
                <w:b/>
              </w:rPr>
            </w:pPr>
            <w:r>
              <w:rPr>
                <w:b/>
              </w:rPr>
              <w:t>67*, 69*</w:t>
            </w:r>
          </w:p>
        </w:tc>
        <w:tc>
          <w:tcPr>
            <w:tcW w:w="5512" w:type="dxa"/>
          </w:tcPr>
          <w:p w14:paraId="775C0489" w14:textId="77777777" w:rsidR="00F8063F" w:rsidRDefault="00F8063F" w:rsidP="005A4864">
            <w:r>
              <w:t>Internal Service Funds</w:t>
            </w:r>
          </w:p>
        </w:tc>
        <w:tc>
          <w:tcPr>
            <w:tcW w:w="1802" w:type="dxa"/>
          </w:tcPr>
          <w:p w14:paraId="20270078" w14:textId="77777777" w:rsidR="00F8063F" w:rsidRDefault="00F8063F" w:rsidP="005A4864">
            <w:r>
              <w:t>AUXSER</w:t>
            </w:r>
          </w:p>
        </w:tc>
      </w:tr>
    </w:tbl>
    <w:p w14:paraId="10C1E9B1" w14:textId="77777777" w:rsidR="00F8063F" w:rsidRPr="008C3034" w:rsidRDefault="00F8063F" w:rsidP="00F8063F">
      <w:pPr>
        <w:spacing w:before="120" w:after="0" w:line="240" w:lineRule="auto"/>
        <w:rPr>
          <w:b/>
          <w:color w:val="000000" w:themeColor="text1"/>
          <w:sz w:val="18"/>
          <w:szCs w:val="18"/>
        </w:rPr>
      </w:pPr>
      <w:r>
        <w:rPr>
          <w:b/>
          <w:color w:val="000000" w:themeColor="text1"/>
          <w:sz w:val="24"/>
          <w:szCs w:val="24"/>
        </w:rPr>
        <w:tab/>
      </w:r>
      <w:r w:rsidRPr="008C3034">
        <w:rPr>
          <w:b/>
          <w:color w:val="000000" w:themeColor="text1"/>
          <w:sz w:val="18"/>
          <w:szCs w:val="18"/>
        </w:rPr>
        <w:t>*with approval only</w:t>
      </w:r>
      <w:r w:rsidRPr="008C3034">
        <w:rPr>
          <w:b/>
          <w:color w:val="000000" w:themeColor="text1"/>
          <w:sz w:val="18"/>
          <w:szCs w:val="18"/>
        </w:rPr>
        <w:tab/>
      </w:r>
      <w:r w:rsidRPr="008C3034">
        <w:rPr>
          <w:b/>
          <w:color w:val="000000" w:themeColor="text1"/>
          <w:sz w:val="18"/>
          <w:szCs w:val="18"/>
        </w:rPr>
        <w:tab/>
      </w:r>
    </w:p>
    <w:p w14:paraId="65CF4770" w14:textId="77777777" w:rsidR="005C3E87" w:rsidRDefault="005C3E87" w:rsidP="00F8063F">
      <w:pPr>
        <w:spacing w:before="120" w:after="0" w:line="240" w:lineRule="auto"/>
        <w:rPr>
          <w:b/>
          <w:color w:val="000000" w:themeColor="text1"/>
          <w:sz w:val="24"/>
          <w:szCs w:val="24"/>
        </w:rPr>
      </w:pPr>
    </w:p>
    <w:p w14:paraId="7A2EE584" w14:textId="7DE2BF54" w:rsidR="00F8063F"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68: </w:t>
      </w:r>
      <w:r w:rsidRPr="007F4F6A">
        <w:rPr>
          <w:b/>
          <w:color w:val="C00000"/>
          <w:sz w:val="24"/>
          <w:szCs w:val="24"/>
        </w:rPr>
        <w:t>Clearing</w:t>
      </w:r>
      <w:r w:rsidRPr="0033541B">
        <w:rPr>
          <w:b/>
          <w:color w:val="A5A5A5" w:themeColor="accent3"/>
          <w:sz w:val="24"/>
          <w:szCs w:val="24"/>
        </w:rPr>
        <w:t xml:space="preserve"> </w:t>
      </w:r>
      <w:r w:rsidRPr="0033541B">
        <w:rPr>
          <w:b/>
          <w:color w:val="000000" w:themeColor="text1"/>
          <w:sz w:val="24"/>
          <w:szCs w:val="24"/>
        </w:rPr>
        <w:t xml:space="preserve">(Fund </w:t>
      </w:r>
      <w:r w:rsidR="00E94A08">
        <w:rPr>
          <w:b/>
          <w:color w:val="000000" w:themeColor="text1"/>
          <w:sz w:val="24"/>
          <w:szCs w:val="24"/>
        </w:rPr>
        <w:t>G</w:t>
      </w:r>
      <w:r w:rsidRPr="0033541B">
        <w:rPr>
          <w:b/>
          <w:color w:val="000000" w:themeColor="text1"/>
          <w:sz w:val="24"/>
          <w:szCs w:val="24"/>
        </w:rPr>
        <w:t>roup CL, Subf</w:t>
      </w:r>
      <w:r>
        <w:rPr>
          <w:b/>
          <w:color w:val="000000" w:themeColor="text1"/>
          <w:sz w:val="24"/>
          <w:szCs w:val="24"/>
        </w:rPr>
        <w:t>u</w:t>
      </w:r>
      <w:r w:rsidRPr="0033541B">
        <w:rPr>
          <w:b/>
          <w:color w:val="000000" w:themeColor="text1"/>
          <w:sz w:val="24"/>
          <w:szCs w:val="24"/>
        </w:rPr>
        <w:t>nd CLEAR)</w:t>
      </w:r>
    </w:p>
    <w:p w14:paraId="7427FE53" w14:textId="77777777" w:rsidR="007F4F6A" w:rsidRPr="0033541B" w:rsidRDefault="007F4F6A" w:rsidP="00F8063F">
      <w:pPr>
        <w:spacing w:before="120" w:after="0" w:line="240" w:lineRule="auto"/>
        <w:rPr>
          <w:b/>
          <w:color w:val="000000" w:themeColor="text1"/>
          <w:sz w:val="24"/>
          <w:szCs w:val="24"/>
        </w:rPr>
      </w:pPr>
    </w:p>
    <w:p w14:paraId="3D549C48" w14:textId="7D80E812"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70: </w:t>
      </w:r>
      <w:r w:rsidRPr="007F4F6A">
        <w:rPr>
          <w:b/>
          <w:color w:val="C00000"/>
          <w:sz w:val="24"/>
          <w:szCs w:val="24"/>
        </w:rPr>
        <w:t>Loan</w:t>
      </w:r>
      <w:r w:rsidRPr="0033541B">
        <w:rPr>
          <w:b/>
          <w:color w:val="A5A5A5" w:themeColor="accent3"/>
          <w:sz w:val="24"/>
          <w:szCs w:val="24"/>
        </w:rPr>
        <w:t xml:space="preserve"> </w:t>
      </w:r>
      <w:r w:rsidRPr="0033541B">
        <w:rPr>
          <w:b/>
          <w:color w:val="000000" w:themeColor="text1"/>
          <w:sz w:val="24"/>
          <w:szCs w:val="24"/>
        </w:rPr>
        <w:t xml:space="preserve">Funds (Fund </w:t>
      </w:r>
      <w:r w:rsidR="00E94A08">
        <w:rPr>
          <w:b/>
          <w:color w:val="000000" w:themeColor="text1"/>
          <w:sz w:val="24"/>
          <w:szCs w:val="24"/>
        </w:rPr>
        <w:t>G</w:t>
      </w:r>
      <w:r w:rsidRPr="0033541B">
        <w:rPr>
          <w:b/>
          <w:color w:val="000000" w:themeColor="text1"/>
          <w:sz w:val="24"/>
          <w:szCs w:val="24"/>
        </w:rPr>
        <w:t>roup LF)</w:t>
      </w:r>
    </w:p>
    <w:p w14:paraId="71FC3FCF" w14:textId="77777777" w:rsidR="00F8063F" w:rsidRDefault="00F8063F" w:rsidP="00F8063F">
      <w:pPr>
        <w:spacing w:after="0"/>
      </w:pPr>
      <w:r>
        <w:t>Subfunds are almost all LOANFD. INTLOA for internal loans is also a valid value here.</w:t>
      </w:r>
    </w:p>
    <w:p w14:paraId="7528D73D" w14:textId="77777777" w:rsidR="007F4F6A" w:rsidRDefault="007F4F6A" w:rsidP="00F8063F">
      <w:pPr>
        <w:spacing w:after="0"/>
      </w:pPr>
    </w:p>
    <w:p w14:paraId="3AD646DB" w14:textId="0E1343A4" w:rsidR="00F8063F" w:rsidRPr="0033541B" w:rsidRDefault="00F8063F" w:rsidP="00F8063F">
      <w:pPr>
        <w:keepNext/>
        <w:spacing w:before="120" w:after="0" w:line="240" w:lineRule="auto"/>
        <w:rPr>
          <w:b/>
          <w:color w:val="000000" w:themeColor="text1"/>
          <w:sz w:val="24"/>
          <w:szCs w:val="24"/>
        </w:rPr>
      </w:pPr>
      <w:r w:rsidRPr="0033541B">
        <w:rPr>
          <w:b/>
          <w:color w:val="000000" w:themeColor="text1"/>
          <w:sz w:val="24"/>
          <w:szCs w:val="24"/>
        </w:rPr>
        <w:lastRenderedPageBreak/>
        <w:t xml:space="preserve">80-85: </w:t>
      </w:r>
      <w:r w:rsidRPr="007F4F6A">
        <w:rPr>
          <w:b/>
          <w:color w:val="C00000"/>
          <w:sz w:val="24"/>
          <w:szCs w:val="24"/>
        </w:rPr>
        <w:t>Endowment</w:t>
      </w:r>
      <w:r w:rsidRPr="0033541B">
        <w:rPr>
          <w:b/>
          <w:color w:val="A5A5A5" w:themeColor="accent3"/>
          <w:sz w:val="24"/>
          <w:szCs w:val="24"/>
        </w:rPr>
        <w:t xml:space="preserve"> </w:t>
      </w:r>
      <w:r w:rsidRPr="0033541B">
        <w:rPr>
          <w:b/>
          <w:color w:val="000000" w:themeColor="text1"/>
          <w:sz w:val="24"/>
          <w:szCs w:val="24"/>
        </w:rPr>
        <w:t xml:space="preserve">Accounts (Fund </w:t>
      </w:r>
      <w:r w:rsidR="00954F29">
        <w:rPr>
          <w:b/>
          <w:color w:val="000000" w:themeColor="text1"/>
          <w:sz w:val="24"/>
          <w:szCs w:val="24"/>
        </w:rPr>
        <w:t>G</w:t>
      </w:r>
      <w:r w:rsidRPr="0033541B">
        <w:rPr>
          <w:b/>
          <w:color w:val="000000" w:themeColor="text1"/>
          <w:sz w:val="24"/>
          <w:szCs w:val="24"/>
        </w:rPr>
        <w:t>roup EN)</w:t>
      </w:r>
    </w:p>
    <w:tbl>
      <w:tblPr>
        <w:tblStyle w:val="TableGrid"/>
        <w:tblW w:w="8488"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66"/>
        <w:gridCol w:w="4982"/>
        <w:gridCol w:w="2340"/>
      </w:tblGrid>
      <w:tr w:rsidR="00F8063F" w14:paraId="48FCE5BA" w14:textId="77777777" w:rsidTr="00C154B8">
        <w:trPr>
          <w:cantSplit/>
          <w:trHeight w:val="381"/>
        </w:trPr>
        <w:tc>
          <w:tcPr>
            <w:tcW w:w="1166" w:type="dxa"/>
            <w:shd w:val="clear" w:color="auto" w:fill="767171" w:themeFill="background2" w:themeFillShade="80"/>
            <w:vAlign w:val="center"/>
          </w:tcPr>
          <w:p w14:paraId="49691799" w14:textId="77777777" w:rsidR="00F8063F" w:rsidRPr="00676C15" w:rsidRDefault="00F8063F" w:rsidP="005A4864">
            <w:pPr>
              <w:keepNext/>
              <w:jc w:val="center"/>
              <w:rPr>
                <w:color w:val="FFFFFF" w:themeColor="background1"/>
              </w:rPr>
            </w:pPr>
            <w:r>
              <w:rPr>
                <w:color w:val="FFFFFF" w:themeColor="background1"/>
              </w:rPr>
              <w:t>Account Number</w:t>
            </w:r>
          </w:p>
        </w:tc>
        <w:tc>
          <w:tcPr>
            <w:tcW w:w="4982" w:type="dxa"/>
            <w:shd w:val="clear" w:color="auto" w:fill="767171" w:themeFill="background2" w:themeFillShade="80"/>
            <w:vAlign w:val="center"/>
          </w:tcPr>
          <w:p w14:paraId="5FBB32D4" w14:textId="77777777" w:rsidR="00F8063F" w:rsidRPr="00676C15" w:rsidRDefault="00F8063F" w:rsidP="005A4864">
            <w:pPr>
              <w:keepNext/>
              <w:jc w:val="center"/>
              <w:rPr>
                <w:color w:val="FFFFFF" w:themeColor="background1"/>
              </w:rPr>
            </w:pPr>
            <w:r>
              <w:rPr>
                <w:color w:val="FFFFFF" w:themeColor="background1"/>
              </w:rPr>
              <w:t>Category</w:t>
            </w:r>
          </w:p>
        </w:tc>
        <w:tc>
          <w:tcPr>
            <w:tcW w:w="2340" w:type="dxa"/>
            <w:shd w:val="clear" w:color="auto" w:fill="767171" w:themeFill="background2" w:themeFillShade="80"/>
            <w:vAlign w:val="center"/>
          </w:tcPr>
          <w:p w14:paraId="2B99DE96" w14:textId="77777777" w:rsidR="00F8063F" w:rsidRPr="00676C15" w:rsidRDefault="00F8063F" w:rsidP="005A4864">
            <w:pPr>
              <w:keepNext/>
              <w:jc w:val="center"/>
              <w:rPr>
                <w:color w:val="FFFFFF" w:themeColor="background1"/>
              </w:rPr>
            </w:pPr>
            <w:r>
              <w:rPr>
                <w:color w:val="FFFFFF" w:themeColor="background1"/>
              </w:rPr>
              <w:t>Subfund</w:t>
            </w:r>
          </w:p>
        </w:tc>
      </w:tr>
      <w:tr w:rsidR="00F8063F" w14:paraId="4DED869E" w14:textId="77777777" w:rsidTr="00C154B8">
        <w:trPr>
          <w:cantSplit/>
          <w:trHeight w:val="549"/>
        </w:trPr>
        <w:tc>
          <w:tcPr>
            <w:tcW w:w="1166" w:type="dxa"/>
          </w:tcPr>
          <w:p w14:paraId="2905E41E" w14:textId="77777777" w:rsidR="00F8063F" w:rsidRDefault="00F8063F" w:rsidP="005A4864">
            <w:pPr>
              <w:keepNext/>
              <w:rPr>
                <w:b/>
              </w:rPr>
            </w:pPr>
            <w:r>
              <w:rPr>
                <w:b/>
              </w:rPr>
              <w:t>80</w:t>
            </w:r>
          </w:p>
        </w:tc>
        <w:tc>
          <w:tcPr>
            <w:tcW w:w="4982" w:type="dxa"/>
          </w:tcPr>
          <w:p w14:paraId="620D1AAE" w14:textId="77777777" w:rsidR="00F8063F" w:rsidRPr="008C2ABF" w:rsidRDefault="00F8063F" w:rsidP="005A4864">
            <w:pPr>
              <w:keepNext/>
            </w:pPr>
            <w:r>
              <w:t>Endowments</w:t>
            </w:r>
          </w:p>
        </w:tc>
        <w:tc>
          <w:tcPr>
            <w:tcW w:w="2340" w:type="dxa"/>
          </w:tcPr>
          <w:p w14:paraId="2BC55F80" w14:textId="77777777" w:rsidR="00F8063F" w:rsidRPr="008C2ABF" w:rsidRDefault="00F8063F" w:rsidP="005A4864">
            <w:pPr>
              <w:keepNext/>
            </w:pPr>
            <w:r>
              <w:t>ENDOW</w:t>
            </w:r>
          </w:p>
        </w:tc>
      </w:tr>
      <w:tr w:rsidR="00F8063F" w14:paraId="6F1E118D" w14:textId="77777777" w:rsidTr="00C154B8">
        <w:trPr>
          <w:cantSplit/>
          <w:trHeight w:val="537"/>
        </w:trPr>
        <w:tc>
          <w:tcPr>
            <w:tcW w:w="1166" w:type="dxa"/>
          </w:tcPr>
          <w:p w14:paraId="2C52426D" w14:textId="77777777" w:rsidR="00F8063F" w:rsidRDefault="00F8063F" w:rsidP="005A4864">
            <w:pPr>
              <w:keepNext/>
              <w:rPr>
                <w:b/>
              </w:rPr>
            </w:pPr>
            <w:r>
              <w:rPr>
                <w:b/>
              </w:rPr>
              <w:t>81</w:t>
            </w:r>
          </w:p>
        </w:tc>
        <w:tc>
          <w:tcPr>
            <w:tcW w:w="4982" w:type="dxa"/>
          </w:tcPr>
          <w:p w14:paraId="6ACB2011" w14:textId="77777777" w:rsidR="00F8063F" w:rsidRPr="008C2ABF" w:rsidRDefault="00F8063F" w:rsidP="005A4864">
            <w:pPr>
              <w:keepNext/>
            </w:pPr>
            <w:r>
              <w:t>Funds Functioning as Endowments</w:t>
            </w:r>
          </w:p>
        </w:tc>
        <w:tc>
          <w:tcPr>
            <w:tcW w:w="2340" w:type="dxa"/>
          </w:tcPr>
          <w:p w14:paraId="0D9A2F87" w14:textId="77777777" w:rsidR="00F8063F" w:rsidRPr="008C2ABF" w:rsidRDefault="00F8063F" w:rsidP="005A4864">
            <w:pPr>
              <w:keepNext/>
            </w:pPr>
            <w:r>
              <w:t>FFEND</w:t>
            </w:r>
          </w:p>
        </w:tc>
      </w:tr>
      <w:tr w:rsidR="00F8063F" w14:paraId="6006F81D" w14:textId="77777777" w:rsidTr="00C154B8">
        <w:trPr>
          <w:cantSplit/>
          <w:trHeight w:val="549"/>
        </w:trPr>
        <w:tc>
          <w:tcPr>
            <w:tcW w:w="1166" w:type="dxa"/>
          </w:tcPr>
          <w:p w14:paraId="6F94414F" w14:textId="77777777" w:rsidR="00F8063F" w:rsidRDefault="00F8063F" w:rsidP="005A4864">
            <w:pPr>
              <w:keepNext/>
              <w:rPr>
                <w:b/>
              </w:rPr>
            </w:pPr>
            <w:r>
              <w:rPr>
                <w:b/>
              </w:rPr>
              <w:t>82</w:t>
            </w:r>
          </w:p>
        </w:tc>
        <w:tc>
          <w:tcPr>
            <w:tcW w:w="4982" w:type="dxa"/>
          </w:tcPr>
          <w:p w14:paraId="259A73E7" w14:textId="77777777" w:rsidR="00F8063F" w:rsidRPr="008C2ABF" w:rsidRDefault="00F8063F" w:rsidP="005A4864">
            <w:pPr>
              <w:keepNext/>
            </w:pPr>
            <w:r>
              <w:t>Life Estate Endowments</w:t>
            </w:r>
          </w:p>
        </w:tc>
        <w:tc>
          <w:tcPr>
            <w:tcW w:w="2340" w:type="dxa"/>
          </w:tcPr>
          <w:p w14:paraId="315D36AA" w14:textId="77777777" w:rsidR="00F8063F" w:rsidRPr="008C2ABF" w:rsidRDefault="00F8063F" w:rsidP="005A4864">
            <w:pPr>
              <w:keepNext/>
            </w:pPr>
            <w:r>
              <w:t>LEEND</w:t>
            </w:r>
          </w:p>
        </w:tc>
      </w:tr>
      <w:tr w:rsidR="00F8063F" w14:paraId="697D4CB5" w14:textId="77777777" w:rsidTr="00C154B8">
        <w:trPr>
          <w:cantSplit/>
          <w:trHeight w:val="627"/>
        </w:trPr>
        <w:tc>
          <w:tcPr>
            <w:tcW w:w="1166" w:type="dxa"/>
          </w:tcPr>
          <w:p w14:paraId="06696102" w14:textId="77777777" w:rsidR="00F8063F" w:rsidRDefault="00F8063F" w:rsidP="005A4864">
            <w:pPr>
              <w:rPr>
                <w:b/>
              </w:rPr>
            </w:pPr>
            <w:r>
              <w:rPr>
                <w:b/>
              </w:rPr>
              <w:t>83-85</w:t>
            </w:r>
          </w:p>
        </w:tc>
        <w:tc>
          <w:tcPr>
            <w:tcW w:w="4982" w:type="dxa"/>
          </w:tcPr>
          <w:p w14:paraId="13BB2F7E" w14:textId="77777777" w:rsidR="00F8063F" w:rsidRPr="008C2ABF" w:rsidRDefault="00F8063F" w:rsidP="00AC3AD7">
            <w:pPr>
              <w:spacing w:after="0" w:line="240" w:lineRule="auto"/>
            </w:pPr>
            <w:r>
              <w:t>Riley Hospital Endowments</w:t>
            </w:r>
          </w:p>
        </w:tc>
        <w:tc>
          <w:tcPr>
            <w:tcW w:w="2340" w:type="dxa"/>
          </w:tcPr>
          <w:p w14:paraId="0F19BD3B" w14:textId="77777777" w:rsidR="00F8063F" w:rsidRPr="008C2ABF" w:rsidRDefault="00F8063F" w:rsidP="00AC3AD7">
            <w:pPr>
              <w:spacing w:after="0" w:line="240" w:lineRule="auto"/>
            </w:pPr>
            <w:r>
              <w:t>RHINB, RHAFNB, RHMNB</w:t>
            </w:r>
          </w:p>
        </w:tc>
      </w:tr>
    </w:tbl>
    <w:p w14:paraId="06F4B883" w14:textId="77777777" w:rsidR="007F4F6A" w:rsidRDefault="007F4F6A" w:rsidP="00F8063F">
      <w:pPr>
        <w:spacing w:before="120" w:after="0" w:line="240" w:lineRule="auto"/>
        <w:rPr>
          <w:b/>
          <w:color w:val="000000" w:themeColor="text1"/>
          <w:sz w:val="24"/>
          <w:szCs w:val="24"/>
        </w:rPr>
      </w:pPr>
    </w:p>
    <w:p w14:paraId="75573D9F" w14:textId="075EF9F7"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90-95: </w:t>
      </w:r>
      <w:r w:rsidRPr="007F4F6A">
        <w:rPr>
          <w:b/>
          <w:color w:val="C00000"/>
          <w:sz w:val="24"/>
          <w:szCs w:val="24"/>
        </w:rPr>
        <w:t>Plant Fund</w:t>
      </w:r>
      <w:r w:rsidRPr="0033541B">
        <w:rPr>
          <w:b/>
          <w:color w:val="A5A5A5" w:themeColor="accent3"/>
          <w:sz w:val="24"/>
          <w:szCs w:val="24"/>
        </w:rPr>
        <w:t xml:space="preserve"> </w:t>
      </w:r>
      <w:r w:rsidRPr="0033541B">
        <w:rPr>
          <w:b/>
          <w:color w:val="000000" w:themeColor="text1"/>
          <w:sz w:val="24"/>
          <w:szCs w:val="24"/>
        </w:rPr>
        <w:t xml:space="preserve">Accounts (Fund </w:t>
      </w:r>
      <w:r w:rsidR="00954F29">
        <w:rPr>
          <w:b/>
          <w:color w:val="000000" w:themeColor="text1"/>
          <w:sz w:val="24"/>
          <w:szCs w:val="24"/>
        </w:rPr>
        <w:t>G</w:t>
      </w:r>
      <w:r w:rsidRPr="0033541B">
        <w:rPr>
          <w:b/>
          <w:color w:val="000000" w:themeColor="text1"/>
          <w:sz w:val="24"/>
          <w:szCs w:val="24"/>
        </w:rPr>
        <w:t>roup PF)</w:t>
      </w:r>
    </w:p>
    <w:tbl>
      <w:tblPr>
        <w:tblStyle w:val="TableGrid"/>
        <w:tblW w:w="8099"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13"/>
        <w:gridCol w:w="5366"/>
        <w:gridCol w:w="1620"/>
      </w:tblGrid>
      <w:tr w:rsidR="00F8063F" w14:paraId="6962472A" w14:textId="77777777" w:rsidTr="00C154B8">
        <w:trPr>
          <w:cantSplit/>
          <w:trHeight w:val="370"/>
        </w:trPr>
        <w:tc>
          <w:tcPr>
            <w:tcW w:w="1113" w:type="dxa"/>
            <w:shd w:val="clear" w:color="auto" w:fill="767171" w:themeFill="background2" w:themeFillShade="80"/>
            <w:vAlign w:val="center"/>
          </w:tcPr>
          <w:p w14:paraId="2EE3FA45" w14:textId="77777777" w:rsidR="00F8063F" w:rsidRPr="00676C15" w:rsidRDefault="00F8063F" w:rsidP="005A4864">
            <w:pPr>
              <w:jc w:val="center"/>
              <w:rPr>
                <w:color w:val="FFFFFF" w:themeColor="background1"/>
              </w:rPr>
            </w:pPr>
            <w:r>
              <w:rPr>
                <w:color w:val="FFFFFF" w:themeColor="background1"/>
              </w:rPr>
              <w:t>Account Number</w:t>
            </w:r>
          </w:p>
        </w:tc>
        <w:tc>
          <w:tcPr>
            <w:tcW w:w="5366" w:type="dxa"/>
            <w:shd w:val="clear" w:color="auto" w:fill="767171" w:themeFill="background2" w:themeFillShade="80"/>
            <w:vAlign w:val="center"/>
          </w:tcPr>
          <w:p w14:paraId="7B04E621" w14:textId="77777777" w:rsidR="00F8063F" w:rsidRPr="00676C15" w:rsidRDefault="00F8063F" w:rsidP="005A4864">
            <w:pPr>
              <w:jc w:val="center"/>
              <w:rPr>
                <w:color w:val="FFFFFF" w:themeColor="background1"/>
              </w:rPr>
            </w:pPr>
            <w:r>
              <w:rPr>
                <w:color w:val="FFFFFF" w:themeColor="background1"/>
              </w:rPr>
              <w:t>Category</w:t>
            </w:r>
          </w:p>
        </w:tc>
        <w:tc>
          <w:tcPr>
            <w:tcW w:w="1620" w:type="dxa"/>
            <w:shd w:val="clear" w:color="auto" w:fill="767171" w:themeFill="background2" w:themeFillShade="80"/>
            <w:vAlign w:val="center"/>
          </w:tcPr>
          <w:p w14:paraId="05FD819E" w14:textId="77777777" w:rsidR="00F8063F" w:rsidRPr="00676C15" w:rsidRDefault="00F8063F" w:rsidP="005A4864">
            <w:pPr>
              <w:jc w:val="center"/>
              <w:rPr>
                <w:color w:val="FFFFFF" w:themeColor="background1"/>
              </w:rPr>
            </w:pPr>
            <w:r>
              <w:rPr>
                <w:color w:val="FFFFFF" w:themeColor="background1"/>
              </w:rPr>
              <w:t>Subfund</w:t>
            </w:r>
          </w:p>
        </w:tc>
      </w:tr>
      <w:tr w:rsidR="00F8063F" w14:paraId="12592434" w14:textId="77777777" w:rsidTr="00C154B8">
        <w:trPr>
          <w:cantSplit/>
          <w:trHeight w:val="532"/>
        </w:trPr>
        <w:tc>
          <w:tcPr>
            <w:tcW w:w="1113" w:type="dxa"/>
          </w:tcPr>
          <w:p w14:paraId="7A50FC02" w14:textId="77777777" w:rsidR="00F8063F" w:rsidRDefault="00F8063F" w:rsidP="005A4864">
            <w:pPr>
              <w:rPr>
                <w:b/>
              </w:rPr>
            </w:pPr>
            <w:r>
              <w:rPr>
                <w:b/>
              </w:rPr>
              <w:t>90</w:t>
            </w:r>
          </w:p>
        </w:tc>
        <w:tc>
          <w:tcPr>
            <w:tcW w:w="5366" w:type="dxa"/>
          </w:tcPr>
          <w:p w14:paraId="0FE0CC32" w14:textId="77777777" w:rsidR="00F8063F" w:rsidRPr="008C2ABF" w:rsidRDefault="00F8063F" w:rsidP="005A4864">
            <w:r>
              <w:t>Construction and Major Remodeling</w:t>
            </w:r>
          </w:p>
        </w:tc>
        <w:tc>
          <w:tcPr>
            <w:tcW w:w="1620" w:type="dxa"/>
          </w:tcPr>
          <w:p w14:paraId="3E064A32" w14:textId="77777777" w:rsidR="00F8063F" w:rsidRPr="008C2ABF" w:rsidRDefault="00F8063F" w:rsidP="005A4864">
            <w:r>
              <w:t>PFCMR</w:t>
            </w:r>
          </w:p>
        </w:tc>
      </w:tr>
      <w:tr w:rsidR="00F8063F" w14:paraId="514E4BA3" w14:textId="77777777" w:rsidTr="00C154B8">
        <w:trPr>
          <w:cantSplit/>
          <w:trHeight w:val="521"/>
        </w:trPr>
        <w:tc>
          <w:tcPr>
            <w:tcW w:w="1113" w:type="dxa"/>
          </w:tcPr>
          <w:p w14:paraId="00CE8FAC" w14:textId="77777777" w:rsidR="00F8063F" w:rsidRDefault="00F8063F" w:rsidP="005A4864">
            <w:pPr>
              <w:rPr>
                <w:b/>
              </w:rPr>
            </w:pPr>
            <w:r>
              <w:rPr>
                <w:b/>
              </w:rPr>
              <w:t>91</w:t>
            </w:r>
          </w:p>
        </w:tc>
        <w:tc>
          <w:tcPr>
            <w:tcW w:w="5366" w:type="dxa"/>
          </w:tcPr>
          <w:p w14:paraId="0F6A767B" w14:textId="77777777" w:rsidR="00F8063F" w:rsidRPr="008C2ABF" w:rsidRDefault="00F8063F" w:rsidP="005A4864">
            <w:r>
              <w:t>Retirement of Indebtedness</w:t>
            </w:r>
          </w:p>
        </w:tc>
        <w:tc>
          <w:tcPr>
            <w:tcW w:w="1620" w:type="dxa"/>
          </w:tcPr>
          <w:p w14:paraId="024FFA9F" w14:textId="77777777" w:rsidR="00F8063F" w:rsidRPr="008C2ABF" w:rsidRDefault="00F8063F" w:rsidP="005A4864">
            <w:r>
              <w:t>PFRI</w:t>
            </w:r>
          </w:p>
        </w:tc>
      </w:tr>
      <w:tr w:rsidR="00F8063F" w14:paraId="5997CA83" w14:textId="77777777" w:rsidTr="00C154B8">
        <w:trPr>
          <w:cantSplit/>
          <w:trHeight w:val="532"/>
        </w:trPr>
        <w:tc>
          <w:tcPr>
            <w:tcW w:w="1113" w:type="dxa"/>
          </w:tcPr>
          <w:p w14:paraId="43B8924F" w14:textId="77777777" w:rsidR="00F8063F" w:rsidRDefault="00F8063F" w:rsidP="005A4864">
            <w:pPr>
              <w:rPr>
                <w:b/>
              </w:rPr>
            </w:pPr>
            <w:r>
              <w:rPr>
                <w:b/>
              </w:rPr>
              <w:t>92</w:t>
            </w:r>
          </w:p>
        </w:tc>
        <w:tc>
          <w:tcPr>
            <w:tcW w:w="5366" w:type="dxa"/>
          </w:tcPr>
          <w:p w14:paraId="1AD1AA95" w14:textId="77777777" w:rsidR="00F8063F" w:rsidRPr="008C2ABF" w:rsidRDefault="00F8063F" w:rsidP="005A4864">
            <w:r>
              <w:t>Renewal and Replacement</w:t>
            </w:r>
          </w:p>
        </w:tc>
        <w:tc>
          <w:tcPr>
            <w:tcW w:w="1620" w:type="dxa"/>
          </w:tcPr>
          <w:p w14:paraId="7889CD59" w14:textId="77777777" w:rsidR="00F8063F" w:rsidRPr="008C2ABF" w:rsidRDefault="00F8063F" w:rsidP="005A4864">
            <w:r>
              <w:t>PFRR</w:t>
            </w:r>
          </w:p>
        </w:tc>
      </w:tr>
      <w:tr w:rsidR="00F8063F" w14:paraId="2B4C7ED3" w14:textId="77777777" w:rsidTr="00C154B8">
        <w:trPr>
          <w:cantSplit/>
          <w:trHeight w:val="532"/>
        </w:trPr>
        <w:tc>
          <w:tcPr>
            <w:tcW w:w="1113" w:type="dxa"/>
          </w:tcPr>
          <w:p w14:paraId="2F40F51C" w14:textId="77777777" w:rsidR="00F8063F" w:rsidRDefault="00F8063F" w:rsidP="005A4864">
            <w:pPr>
              <w:rPr>
                <w:b/>
              </w:rPr>
            </w:pPr>
            <w:r>
              <w:rPr>
                <w:b/>
              </w:rPr>
              <w:t>95</w:t>
            </w:r>
          </w:p>
        </w:tc>
        <w:tc>
          <w:tcPr>
            <w:tcW w:w="5366" w:type="dxa"/>
          </w:tcPr>
          <w:p w14:paraId="6A07EDC3" w14:textId="77777777" w:rsidR="00F8063F" w:rsidRPr="008C2ABF" w:rsidRDefault="00F8063F" w:rsidP="005A4864">
            <w:r>
              <w:t>Investment in Plant</w:t>
            </w:r>
          </w:p>
        </w:tc>
        <w:tc>
          <w:tcPr>
            <w:tcW w:w="1620" w:type="dxa"/>
          </w:tcPr>
          <w:p w14:paraId="4D3953B1" w14:textId="77777777" w:rsidR="00F8063F" w:rsidRPr="008C2ABF" w:rsidRDefault="00F8063F" w:rsidP="005A4864">
            <w:r>
              <w:t>PFIP</w:t>
            </w:r>
          </w:p>
        </w:tc>
      </w:tr>
    </w:tbl>
    <w:p w14:paraId="30AA301B" w14:textId="77777777" w:rsidR="00F8063F" w:rsidRDefault="00F8063F" w:rsidP="00F8063F">
      <w:pPr>
        <w:spacing w:before="120" w:after="0" w:line="240" w:lineRule="auto"/>
        <w:rPr>
          <w:b/>
          <w:color w:val="000000" w:themeColor="text1"/>
          <w:sz w:val="24"/>
          <w:szCs w:val="24"/>
        </w:rPr>
      </w:pPr>
    </w:p>
    <w:p w14:paraId="0C045248" w14:textId="70642581"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t xml:space="preserve">96-98: </w:t>
      </w:r>
      <w:r w:rsidRPr="007F4F6A">
        <w:rPr>
          <w:b/>
          <w:color w:val="C00000"/>
          <w:sz w:val="24"/>
          <w:szCs w:val="24"/>
        </w:rPr>
        <w:t xml:space="preserve">Agency Fund </w:t>
      </w:r>
      <w:r w:rsidRPr="0033541B">
        <w:rPr>
          <w:b/>
          <w:color w:val="000000" w:themeColor="text1"/>
          <w:sz w:val="24"/>
          <w:szCs w:val="24"/>
        </w:rPr>
        <w:t xml:space="preserve">Accounts (Fund </w:t>
      </w:r>
      <w:r w:rsidR="00954F29">
        <w:rPr>
          <w:b/>
          <w:color w:val="000000" w:themeColor="text1"/>
          <w:sz w:val="24"/>
          <w:szCs w:val="24"/>
        </w:rPr>
        <w:t>G</w:t>
      </w:r>
      <w:r w:rsidRPr="0033541B">
        <w:rPr>
          <w:b/>
          <w:color w:val="000000" w:themeColor="text1"/>
          <w:sz w:val="24"/>
          <w:szCs w:val="24"/>
        </w:rPr>
        <w:t>roup AF)</w:t>
      </w:r>
    </w:p>
    <w:tbl>
      <w:tblPr>
        <w:tblStyle w:val="TableGrid"/>
        <w:tblW w:w="8133" w:type="dxa"/>
        <w:tblInd w:w="720"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118"/>
        <w:gridCol w:w="5389"/>
        <w:gridCol w:w="1626"/>
      </w:tblGrid>
      <w:tr w:rsidR="00F8063F" w14:paraId="1BCE299E" w14:textId="77777777" w:rsidTr="00C154B8">
        <w:trPr>
          <w:cantSplit/>
          <w:trHeight w:val="356"/>
        </w:trPr>
        <w:tc>
          <w:tcPr>
            <w:tcW w:w="1118" w:type="dxa"/>
            <w:shd w:val="clear" w:color="auto" w:fill="767171" w:themeFill="background2" w:themeFillShade="80"/>
            <w:vAlign w:val="center"/>
          </w:tcPr>
          <w:p w14:paraId="1CD538CC" w14:textId="77777777" w:rsidR="00F8063F" w:rsidRPr="00676C15" w:rsidRDefault="00F8063F" w:rsidP="005A4864">
            <w:pPr>
              <w:jc w:val="center"/>
              <w:rPr>
                <w:color w:val="FFFFFF" w:themeColor="background1"/>
              </w:rPr>
            </w:pPr>
            <w:r>
              <w:rPr>
                <w:color w:val="FFFFFF" w:themeColor="background1"/>
              </w:rPr>
              <w:t>Account Number</w:t>
            </w:r>
          </w:p>
        </w:tc>
        <w:tc>
          <w:tcPr>
            <w:tcW w:w="5389" w:type="dxa"/>
            <w:shd w:val="clear" w:color="auto" w:fill="767171" w:themeFill="background2" w:themeFillShade="80"/>
            <w:vAlign w:val="center"/>
          </w:tcPr>
          <w:p w14:paraId="3AF0BD21" w14:textId="77777777" w:rsidR="00F8063F" w:rsidRPr="00676C15" w:rsidRDefault="00F8063F" w:rsidP="005A4864">
            <w:pPr>
              <w:jc w:val="center"/>
              <w:rPr>
                <w:color w:val="FFFFFF" w:themeColor="background1"/>
              </w:rPr>
            </w:pPr>
            <w:r>
              <w:rPr>
                <w:color w:val="FFFFFF" w:themeColor="background1"/>
              </w:rPr>
              <w:t>Category</w:t>
            </w:r>
          </w:p>
        </w:tc>
        <w:tc>
          <w:tcPr>
            <w:tcW w:w="1626" w:type="dxa"/>
            <w:shd w:val="clear" w:color="auto" w:fill="767171" w:themeFill="background2" w:themeFillShade="80"/>
            <w:vAlign w:val="center"/>
          </w:tcPr>
          <w:p w14:paraId="40947EB8" w14:textId="77777777" w:rsidR="00F8063F" w:rsidRPr="00676C15" w:rsidRDefault="00F8063F" w:rsidP="005A4864">
            <w:pPr>
              <w:jc w:val="center"/>
              <w:rPr>
                <w:color w:val="FFFFFF" w:themeColor="background1"/>
              </w:rPr>
            </w:pPr>
            <w:r>
              <w:rPr>
                <w:color w:val="FFFFFF" w:themeColor="background1"/>
              </w:rPr>
              <w:t>Subfund</w:t>
            </w:r>
          </w:p>
        </w:tc>
      </w:tr>
      <w:tr w:rsidR="00F8063F" w14:paraId="3D6A4CEC" w14:textId="77777777" w:rsidTr="00C154B8">
        <w:trPr>
          <w:cantSplit/>
          <w:trHeight w:val="512"/>
        </w:trPr>
        <w:tc>
          <w:tcPr>
            <w:tcW w:w="1118" w:type="dxa"/>
          </w:tcPr>
          <w:p w14:paraId="4F1F64E5" w14:textId="77777777" w:rsidR="00F8063F" w:rsidRDefault="00F8063F" w:rsidP="005A4864">
            <w:pPr>
              <w:rPr>
                <w:b/>
              </w:rPr>
            </w:pPr>
            <w:r>
              <w:rPr>
                <w:b/>
              </w:rPr>
              <w:t>96</w:t>
            </w:r>
          </w:p>
        </w:tc>
        <w:tc>
          <w:tcPr>
            <w:tcW w:w="5389" w:type="dxa"/>
          </w:tcPr>
          <w:p w14:paraId="026E7E83" w14:textId="77777777" w:rsidR="00F8063F" w:rsidRPr="008C2ABF" w:rsidRDefault="00F8063F" w:rsidP="005A4864">
            <w:r>
              <w:t>Internal Agency</w:t>
            </w:r>
          </w:p>
        </w:tc>
        <w:tc>
          <w:tcPr>
            <w:tcW w:w="1626" w:type="dxa"/>
          </w:tcPr>
          <w:p w14:paraId="63F8087B" w14:textId="77777777" w:rsidR="00F8063F" w:rsidRPr="008C2ABF" w:rsidRDefault="00F8063F" w:rsidP="005A4864">
            <w:r>
              <w:t>INTAGY</w:t>
            </w:r>
          </w:p>
        </w:tc>
      </w:tr>
      <w:tr w:rsidR="00F8063F" w14:paraId="25EEDD32" w14:textId="77777777" w:rsidTr="00C154B8">
        <w:trPr>
          <w:cantSplit/>
          <w:trHeight w:val="502"/>
        </w:trPr>
        <w:tc>
          <w:tcPr>
            <w:tcW w:w="1118" w:type="dxa"/>
          </w:tcPr>
          <w:p w14:paraId="3215DC57" w14:textId="77777777" w:rsidR="00F8063F" w:rsidRDefault="00F8063F" w:rsidP="005A4864">
            <w:pPr>
              <w:rPr>
                <w:b/>
              </w:rPr>
            </w:pPr>
            <w:r>
              <w:rPr>
                <w:b/>
              </w:rPr>
              <w:t>97</w:t>
            </w:r>
          </w:p>
        </w:tc>
        <w:tc>
          <w:tcPr>
            <w:tcW w:w="5389" w:type="dxa"/>
          </w:tcPr>
          <w:p w14:paraId="0BB2D0F2" w14:textId="77777777" w:rsidR="00F8063F" w:rsidRPr="008C2ABF" w:rsidRDefault="00F8063F" w:rsidP="005A4864">
            <w:r>
              <w:t>External Agency</w:t>
            </w:r>
          </w:p>
        </w:tc>
        <w:tc>
          <w:tcPr>
            <w:tcW w:w="1626" w:type="dxa"/>
          </w:tcPr>
          <w:p w14:paraId="6606977F" w14:textId="77777777" w:rsidR="00F8063F" w:rsidRPr="008C2ABF" w:rsidRDefault="00F8063F" w:rsidP="005A4864">
            <w:r>
              <w:t>EXTAGY</w:t>
            </w:r>
          </w:p>
        </w:tc>
      </w:tr>
      <w:tr w:rsidR="00F8063F" w14:paraId="54AEED9E" w14:textId="77777777" w:rsidTr="00C154B8">
        <w:trPr>
          <w:cantSplit/>
          <w:trHeight w:val="512"/>
        </w:trPr>
        <w:tc>
          <w:tcPr>
            <w:tcW w:w="1118" w:type="dxa"/>
          </w:tcPr>
          <w:p w14:paraId="57A89CE2" w14:textId="77777777" w:rsidR="00F8063F" w:rsidRDefault="00F8063F" w:rsidP="005A4864">
            <w:pPr>
              <w:rPr>
                <w:b/>
              </w:rPr>
            </w:pPr>
            <w:r>
              <w:rPr>
                <w:b/>
              </w:rPr>
              <w:t>98</w:t>
            </w:r>
          </w:p>
        </w:tc>
        <w:tc>
          <w:tcPr>
            <w:tcW w:w="5389" w:type="dxa"/>
          </w:tcPr>
          <w:p w14:paraId="7A975C25" w14:textId="77777777" w:rsidR="00F8063F" w:rsidRPr="008C2ABF" w:rsidRDefault="00F8063F" w:rsidP="005A4864">
            <w:r>
              <w:t>Work Study Agency</w:t>
            </w:r>
          </w:p>
        </w:tc>
        <w:tc>
          <w:tcPr>
            <w:tcW w:w="1626" w:type="dxa"/>
          </w:tcPr>
          <w:p w14:paraId="1BB6F3AD" w14:textId="77777777" w:rsidR="00F8063F" w:rsidRPr="008C2ABF" w:rsidRDefault="00F8063F" w:rsidP="005A4864">
            <w:r>
              <w:t>WSAGY</w:t>
            </w:r>
          </w:p>
        </w:tc>
      </w:tr>
    </w:tbl>
    <w:p w14:paraId="55DEA1F6" w14:textId="77777777" w:rsidR="00F8063F" w:rsidRDefault="00F8063F" w:rsidP="00F8063F">
      <w:pPr>
        <w:spacing w:before="120" w:after="0" w:line="240" w:lineRule="auto"/>
        <w:rPr>
          <w:b/>
          <w:color w:val="000000" w:themeColor="text1"/>
          <w:sz w:val="24"/>
          <w:szCs w:val="24"/>
        </w:rPr>
      </w:pPr>
    </w:p>
    <w:p w14:paraId="101F2526" w14:textId="2F960101" w:rsidR="00954F29" w:rsidRDefault="00954F29" w:rsidP="00CC639B">
      <w:pPr>
        <w:spacing w:after="0" w:line="240" w:lineRule="auto"/>
        <w:rPr>
          <w:b/>
          <w:color w:val="000000" w:themeColor="text1"/>
          <w:sz w:val="24"/>
          <w:szCs w:val="24"/>
        </w:rPr>
      </w:pPr>
      <w:r>
        <w:rPr>
          <w:b/>
          <w:color w:val="000000" w:themeColor="text1"/>
          <w:sz w:val="24"/>
          <w:szCs w:val="24"/>
        </w:rPr>
        <w:t xml:space="preserve">97: </w:t>
      </w:r>
      <w:r>
        <w:rPr>
          <w:b/>
          <w:color w:val="C00000"/>
          <w:sz w:val="24"/>
          <w:szCs w:val="24"/>
        </w:rPr>
        <w:t>Component Unit Agency</w:t>
      </w:r>
      <w:r w:rsidRPr="007F4F6A">
        <w:rPr>
          <w:b/>
          <w:color w:val="C00000"/>
          <w:sz w:val="24"/>
          <w:szCs w:val="24"/>
        </w:rPr>
        <w:t xml:space="preserve"> Funds</w:t>
      </w:r>
      <w:r w:rsidRPr="0033541B">
        <w:rPr>
          <w:b/>
          <w:color w:val="A5A5A5" w:themeColor="accent3"/>
          <w:sz w:val="24"/>
          <w:szCs w:val="24"/>
        </w:rPr>
        <w:t xml:space="preserve"> </w:t>
      </w:r>
      <w:r w:rsidRPr="0033541B">
        <w:rPr>
          <w:b/>
          <w:color w:val="000000" w:themeColor="text1"/>
          <w:sz w:val="24"/>
          <w:szCs w:val="24"/>
        </w:rPr>
        <w:t xml:space="preserve">(Fund </w:t>
      </w:r>
      <w:r>
        <w:rPr>
          <w:b/>
          <w:color w:val="000000" w:themeColor="text1"/>
          <w:sz w:val="24"/>
          <w:szCs w:val="24"/>
        </w:rPr>
        <w:t>G</w:t>
      </w:r>
      <w:r w:rsidRPr="0033541B">
        <w:rPr>
          <w:b/>
          <w:color w:val="000000" w:themeColor="text1"/>
          <w:sz w:val="24"/>
          <w:szCs w:val="24"/>
        </w:rPr>
        <w:t xml:space="preserve">roup </w:t>
      </w:r>
      <w:r>
        <w:rPr>
          <w:b/>
          <w:color w:val="000000" w:themeColor="text1"/>
          <w:sz w:val="24"/>
          <w:szCs w:val="24"/>
        </w:rPr>
        <w:t>CU</w:t>
      </w:r>
      <w:r w:rsidRPr="0033541B">
        <w:rPr>
          <w:b/>
          <w:color w:val="000000" w:themeColor="text1"/>
          <w:sz w:val="24"/>
          <w:szCs w:val="24"/>
        </w:rPr>
        <w:t>)</w:t>
      </w:r>
    </w:p>
    <w:p w14:paraId="44949B6B" w14:textId="726825E3" w:rsidR="00954F29" w:rsidRDefault="00954F29" w:rsidP="00CC639B">
      <w:pPr>
        <w:spacing w:after="0" w:line="240" w:lineRule="auto"/>
      </w:pPr>
      <w:r>
        <w:t>The subfund here is COMPON.</w:t>
      </w:r>
      <w:r w:rsidR="001019F8">
        <w:t xml:space="preserve">  Includes proprietary component units that are legally separate from the State of Indiana but provide services to the State and its citizens.  Funds are used for various purposes, including maintaining and upgrading Research Technologies capacity.</w:t>
      </w:r>
    </w:p>
    <w:p w14:paraId="09C9408C" w14:textId="77777777" w:rsidR="00954F29" w:rsidRDefault="00954F29" w:rsidP="00F8063F">
      <w:pPr>
        <w:spacing w:before="120" w:after="0" w:line="240" w:lineRule="auto"/>
        <w:rPr>
          <w:b/>
          <w:color w:val="000000" w:themeColor="text1"/>
          <w:sz w:val="24"/>
          <w:szCs w:val="24"/>
        </w:rPr>
      </w:pPr>
    </w:p>
    <w:p w14:paraId="58F832DB" w14:textId="36DE6ABD" w:rsidR="00F8063F" w:rsidRPr="0033541B" w:rsidRDefault="00F8063F" w:rsidP="00F8063F">
      <w:pPr>
        <w:spacing w:before="120" w:after="0" w:line="240" w:lineRule="auto"/>
        <w:rPr>
          <w:b/>
          <w:color w:val="000000" w:themeColor="text1"/>
          <w:sz w:val="24"/>
          <w:szCs w:val="24"/>
        </w:rPr>
      </w:pPr>
      <w:r w:rsidRPr="0033541B">
        <w:rPr>
          <w:b/>
          <w:color w:val="000000" w:themeColor="text1"/>
          <w:sz w:val="24"/>
          <w:szCs w:val="24"/>
        </w:rPr>
        <w:lastRenderedPageBreak/>
        <w:t xml:space="preserve">99: </w:t>
      </w:r>
      <w:r w:rsidRPr="007F4F6A">
        <w:rPr>
          <w:b/>
          <w:color w:val="C00000"/>
          <w:sz w:val="24"/>
          <w:szCs w:val="24"/>
        </w:rPr>
        <w:t>Other Funds</w:t>
      </w:r>
      <w:r w:rsidRPr="0033541B">
        <w:rPr>
          <w:b/>
          <w:color w:val="A5A5A5" w:themeColor="accent3"/>
          <w:sz w:val="24"/>
          <w:szCs w:val="24"/>
        </w:rPr>
        <w:t xml:space="preserve"> </w:t>
      </w:r>
      <w:r w:rsidRPr="0033541B">
        <w:rPr>
          <w:b/>
          <w:color w:val="000000" w:themeColor="text1"/>
          <w:sz w:val="24"/>
          <w:szCs w:val="24"/>
        </w:rPr>
        <w:t xml:space="preserve">(Fund </w:t>
      </w:r>
      <w:r w:rsidR="00954F29">
        <w:rPr>
          <w:b/>
          <w:color w:val="000000" w:themeColor="text1"/>
          <w:sz w:val="24"/>
          <w:szCs w:val="24"/>
        </w:rPr>
        <w:t>G</w:t>
      </w:r>
      <w:r w:rsidRPr="0033541B">
        <w:rPr>
          <w:b/>
          <w:color w:val="000000" w:themeColor="text1"/>
          <w:sz w:val="24"/>
          <w:szCs w:val="24"/>
        </w:rPr>
        <w:t>roup OF)</w:t>
      </w:r>
    </w:p>
    <w:p w14:paraId="44C3E941" w14:textId="77777777" w:rsidR="00F8063F" w:rsidRDefault="00F8063F" w:rsidP="00F8063F">
      <w:pPr>
        <w:spacing w:after="0" w:line="240" w:lineRule="auto"/>
      </w:pPr>
      <w:r>
        <w:t>The subfund here is OTHFDS. Treasury uses the two accounts in this subfund to record investments which are then distributed to operating accounts. 99 accounts are not included in the financial statement.</w:t>
      </w:r>
    </w:p>
    <w:p w14:paraId="2AD83975" w14:textId="77777777" w:rsidR="00F8063F" w:rsidRDefault="00F8063F" w:rsidP="00F8063F">
      <w:pPr>
        <w:spacing w:after="0" w:line="240" w:lineRule="auto"/>
        <w:rPr>
          <w:b/>
        </w:rPr>
      </w:pPr>
    </w:p>
    <w:p w14:paraId="442104FC" w14:textId="77777777" w:rsidR="00F8063F" w:rsidRDefault="00F8063F" w:rsidP="00F8063F">
      <w:pPr>
        <w:rPr>
          <w:b/>
        </w:rPr>
      </w:pPr>
    </w:p>
    <w:p w14:paraId="41C91C53" w14:textId="77777777" w:rsidR="00F8063F" w:rsidRDefault="00F8063F" w:rsidP="00F8063F">
      <w:pPr>
        <w:spacing w:after="0" w:line="240" w:lineRule="auto"/>
        <w:rPr>
          <w:b/>
        </w:rPr>
      </w:pPr>
    </w:p>
    <w:p w14:paraId="5B5081C1" w14:textId="77777777" w:rsidR="00F8063F" w:rsidRDefault="00F8063F" w:rsidP="00F8063F">
      <w:pPr>
        <w:rPr>
          <w:b/>
        </w:rPr>
      </w:pPr>
    </w:p>
    <w:p w14:paraId="3A8EAEA4" w14:textId="77777777" w:rsidR="00971E50" w:rsidRDefault="00971E50"/>
    <w:sectPr w:rsidR="00971E50" w:rsidSect="00C50533">
      <w:headerReference w:type="default" r:id="rId6"/>
      <w:footerReference w:type="default" r:id="rId7"/>
      <w:pgSz w:w="12240" w:h="15840"/>
      <w:pgMar w:top="1008" w:right="1440" w:bottom="100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5237" w14:textId="77777777" w:rsidR="006367E4" w:rsidRDefault="006367E4">
      <w:pPr>
        <w:spacing w:after="0" w:line="240" w:lineRule="auto"/>
      </w:pPr>
      <w:r>
        <w:separator/>
      </w:r>
    </w:p>
  </w:endnote>
  <w:endnote w:type="continuationSeparator" w:id="0">
    <w:p w14:paraId="23854E68" w14:textId="77777777" w:rsidR="006367E4" w:rsidRDefault="0063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073546"/>
      <w:docPartObj>
        <w:docPartGallery w:val="Page Numbers (Bottom of Page)"/>
        <w:docPartUnique/>
      </w:docPartObj>
    </w:sdtPr>
    <w:sdtEndPr>
      <w:rPr>
        <w:noProof/>
      </w:rPr>
    </w:sdtEndPr>
    <w:sdtContent>
      <w:p w14:paraId="43E116A8" w14:textId="7FC69196" w:rsidR="00AC3AD7" w:rsidRDefault="00AC3A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115DA" w14:textId="77777777" w:rsidR="005C3E87" w:rsidRDefault="005C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A93C" w14:textId="77777777" w:rsidR="006367E4" w:rsidRDefault="006367E4">
      <w:pPr>
        <w:spacing w:after="0" w:line="240" w:lineRule="auto"/>
      </w:pPr>
      <w:r>
        <w:separator/>
      </w:r>
    </w:p>
  </w:footnote>
  <w:footnote w:type="continuationSeparator" w:id="0">
    <w:p w14:paraId="668596D7" w14:textId="77777777" w:rsidR="006367E4" w:rsidRDefault="0063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Ind w:w="0" w:type="dxa"/>
      <w:tblLook w:val="04A0" w:firstRow="1" w:lastRow="0" w:firstColumn="1" w:lastColumn="0" w:noHBand="0" w:noVBand="1"/>
    </w:tblPr>
    <w:tblGrid>
      <w:gridCol w:w="1603"/>
      <w:gridCol w:w="7747"/>
    </w:tblGrid>
    <w:tr w:rsidR="00AC3AD7" w:rsidRPr="00B3694C" w14:paraId="26DB4470" w14:textId="77777777" w:rsidTr="00AC3AD7">
      <w:trPr>
        <w:trHeight w:val="1070"/>
      </w:trPr>
      <w:tc>
        <w:tcPr>
          <w:tcW w:w="857" w:type="pct"/>
          <w:tcBorders>
            <w:top w:val="single" w:sz="4" w:space="0" w:color="auto"/>
            <w:left w:val="single" w:sz="4" w:space="0" w:color="auto"/>
            <w:bottom w:val="single" w:sz="4" w:space="0" w:color="auto"/>
            <w:right w:val="single" w:sz="4" w:space="0" w:color="auto"/>
          </w:tcBorders>
          <w:shd w:val="clear" w:color="auto" w:fill="990033"/>
          <w:vAlign w:val="center"/>
          <w:hideMark/>
        </w:tcPr>
        <w:p w14:paraId="7F6707C9" w14:textId="77777777" w:rsidR="00AC3AD7" w:rsidRPr="00B3694C" w:rsidRDefault="00AC3AD7" w:rsidP="00AC3AD7">
          <w:pPr>
            <w:jc w:val="center"/>
            <w:rPr>
              <w:b/>
              <w:u w:val="single"/>
            </w:rPr>
          </w:pPr>
          <w:r w:rsidRPr="00B3694C">
            <w:rPr>
              <w:noProof/>
            </w:rPr>
            <w:drawing>
              <wp:inline distT="0" distB="0" distL="0" distR="0" wp14:anchorId="44DD394E" wp14:editId="54892881">
                <wp:extent cx="636270" cy="742315"/>
                <wp:effectExtent l="0" t="0" r="0" b="635"/>
                <wp:docPr id="9" name="Picture 9" descr="Image result for iu 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iu trid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51" cy="743226"/>
                        </a:xfrm>
                        <a:prstGeom prst="rect">
                          <a:avLst/>
                        </a:prstGeom>
                        <a:noFill/>
                        <a:ln>
                          <a:noFill/>
                        </a:ln>
                      </pic:spPr>
                    </pic:pic>
                  </a:graphicData>
                </a:graphic>
              </wp:inline>
            </w:drawing>
          </w:r>
        </w:p>
      </w:tc>
      <w:tc>
        <w:tcPr>
          <w:tcW w:w="4143" w:type="pct"/>
          <w:tcBorders>
            <w:top w:val="single" w:sz="4" w:space="0" w:color="auto"/>
            <w:left w:val="single" w:sz="4" w:space="0" w:color="auto"/>
            <w:bottom w:val="single" w:sz="4" w:space="0" w:color="auto"/>
            <w:right w:val="single" w:sz="4" w:space="0" w:color="auto"/>
          </w:tcBorders>
          <w:shd w:val="clear" w:color="auto" w:fill="990033"/>
          <w:vAlign w:val="center"/>
          <w:hideMark/>
        </w:tcPr>
        <w:p w14:paraId="2EA2A787" w14:textId="3DF74EC9" w:rsidR="00AC3AD7" w:rsidRPr="00B3694C" w:rsidRDefault="00AC3AD7" w:rsidP="00AC3AD7">
          <w:pPr>
            <w:spacing w:after="0" w:line="240" w:lineRule="auto"/>
            <w:rPr>
              <w:b/>
              <w:color w:val="FFFFFF" w:themeColor="background1"/>
              <w:sz w:val="40"/>
              <w:szCs w:val="40"/>
            </w:rPr>
          </w:pPr>
          <w:r>
            <w:rPr>
              <w:b/>
              <w:color w:val="FFFFFF" w:themeColor="background1"/>
              <w:sz w:val="40"/>
              <w:szCs w:val="40"/>
            </w:rPr>
            <w:t>Chart of Accounts Quick Reference Guide</w:t>
          </w:r>
        </w:p>
        <w:p w14:paraId="3101A31C" w14:textId="77777777" w:rsidR="00AC3AD7" w:rsidRPr="00B3694C" w:rsidRDefault="00AC3AD7" w:rsidP="00AC3AD7">
          <w:pPr>
            <w:spacing w:after="0" w:line="240" w:lineRule="auto"/>
            <w:rPr>
              <w:b/>
              <w:color w:val="FFFFFF" w:themeColor="background1"/>
              <w:sz w:val="40"/>
              <w:szCs w:val="40"/>
            </w:rPr>
          </w:pPr>
          <w:r w:rsidRPr="00B3694C">
            <w:rPr>
              <w:sz w:val="28"/>
              <w:szCs w:val="28"/>
            </w:rPr>
            <w:t>The Office of the University Controller</w:t>
          </w:r>
        </w:p>
      </w:tc>
    </w:tr>
  </w:tbl>
  <w:p w14:paraId="2F7BC602" w14:textId="0C0D744D" w:rsidR="005C3E87" w:rsidRDefault="005C3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3F"/>
    <w:rsid w:val="000532FF"/>
    <w:rsid w:val="00065387"/>
    <w:rsid w:val="001019F8"/>
    <w:rsid w:val="002B7A4E"/>
    <w:rsid w:val="00455361"/>
    <w:rsid w:val="00484828"/>
    <w:rsid w:val="0052535B"/>
    <w:rsid w:val="00525D57"/>
    <w:rsid w:val="00581CF5"/>
    <w:rsid w:val="005C3E87"/>
    <w:rsid w:val="006367E4"/>
    <w:rsid w:val="0078664D"/>
    <w:rsid w:val="007F4F6A"/>
    <w:rsid w:val="00954F29"/>
    <w:rsid w:val="00971E50"/>
    <w:rsid w:val="00AC3AD7"/>
    <w:rsid w:val="00BC6911"/>
    <w:rsid w:val="00C10A93"/>
    <w:rsid w:val="00C154B8"/>
    <w:rsid w:val="00C2798B"/>
    <w:rsid w:val="00CC639B"/>
    <w:rsid w:val="00DD5BDA"/>
    <w:rsid w:val="00E32AC3"/>
    <w:rsid w:val="00E94A08"/>
    <w:rsid w:val="00EC09D0"/>
    <w:rsid w:val="00EE11FC"/>
    <w:rsid w:val="00F8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BA803"/>
  <w15:chartTrackingRefBased/>
  <w15:docId w15:val="{317215E1-8737-43CE-BA9D-DCBB4263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63F"/>
  </w:style>
  <w:style w:type="paragraph" w:styleId="Footer">
    <w:name w:val="footer"/>
    <w:basedOn w:val="Normal"/>
    <w:link w:val="FooterChar"/>
    <w:uiPriority w:val="99"/>
    <w:unhideWhenUsed/>
    <w:rsid w:val="00F80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3F"/>
  </w:style>
  <w:style w:type="table" w:styleId="TableGrid">
    <w:name w:val="Table Grid"/>
    <w:basedOn w:val="TableNormal"/>
    <w:uiPriority w:val="59"/>
    <w:rsid w:val="00F8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3A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Dunn, Jason Christopher</cp:lastModifiedBy>
  <cp:revision>2</cp:revision>
  <dcterms:created xsi:type="dcterms:W3CDTF">2025-08-07T12:37:00Z</dcterms:created>
  <dcterms:modified xsi:type="dcterms:W3CDTF">2025-08-07T12:37:00Z</dcterms:modified>
</cp:coreProperties>
</file>